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FB5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微软雅黑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重庆能源工业技师学院</w:t>
      </w:r>
    </w:p>
    <w:p w14:paraId="4C1315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微软雅黑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微软雅黑"/>
          <w:sz w:val="44"/>
          <w:szCs w:val="44"/>
        </w:rPr>
        <w:t>年青年见习基地实习生招聘公告</w:t>
      </w:r>
    </w:p>
    <w:p w14:paraId="3FB1CF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微软雅黑"/>
          <w:sz w:val="44"/>
          <w:szCs w:val="44"/>
        </w:rPr>
      </w:pPr>
    </w:p>
    <w:p w14:paraId="0942C05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微软雅黑"/>
          <w:sz w:val="32"/>
          <w:szCs w:val="32"/>
        </w:rPr>
      </w:pPr>
      <w:r>
        <w:rPr>
          <w:rFonts w:hint="eastAsia" w:ascii="Times New Roman" w:hAnsi="Times New Roman" w:eastAsia="方正黑体_GBK" w:cs="微软雅黑"/>
          <w:sz w:val="32"/>
          <w:szCs w:val="32"/>
        </w:rPr>
        <w:t>学校简介</w:t>
      </w:r>
    </w:p>
    <w:p w14:paraId="3036D2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学校创建于1953年，是重庆市人力资源和社会保障局的直属事业单位，是全日制公办学校，拥有重庆市科能高级技工学校、重庆能源工业技师学院两块牌子，是国家级中等职业教育改革发展示范校、国家级高技能人才培训基地，荣获“国家技能人才培育突出贡献奖”、“全国职业院校技能大赛十年成就奖”、“文明单位标兵”、国家级首批“一带一路技能培训筑梦基地”、“一带一路国际技能认证服务站”等荣誉。</w:t>
      </w:r>
    </w:p>
    <w:p w14:paraId="5ED6B4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学校开设有能源工业类、智能智造类、建筑工程类和现代服务类专业25个，形成了五年制、技师、高级技工、中级技工、短期培训和技能评价相结合的多层次人才培养体系，坚持“服务发展、促进就业、技能立校、质量强校”的办学思路，学制教育与各类培训并举，累计为社会培养输送技术技能人才8万余人。</w:t>
      </w:r>
    </w:p>
    <w:p w14:paraId="2CDE33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学校现有沙坪坝、铜梁两个校区，沙坪坝上桥校区占地104亩，建筑面积7.2万平方米，在建铜梁校区500亩，建筑面积约20万平方米</w:t>
      </w:r>
      <w:r>
        <w:rPr>
          <w:rFonts w:hint="eastAsia" w:eastAsia="方正仿宋_GBK" w:cs="方正仿宋_GBK"/>
          <w:kern w:val="0"/>
          <w:sz w:val="32"/>
          <w:szCs w:val="32"/>
          <w:lang w:val="en-US" w:eastAsia="zh-CN" w:bidi="ar"/>
        </w:rPr>
        <w:t>，拟于2025年底完工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。现有在籍学生6851人，教职工261人，教师中具有高级职称60人，具有一体化（双师型）教师比例占比82%以上。学校教职工和毕业生获得全国五一劳动奖章、黄炎培职业教育奖全国杰出教师、领衔国家级技能大师工作室的技能大师、全国技工院校教师职业能力大赛一等奖、国家新型实用专利发明者、重庆市五一劳动奖章、市级名师、市级技术能手等多项荣誉，建成国家级技能大师工作室1个、市级技能大师工作室1个，拥有世界技能大赛中国集训基地1个，重庆市职业技能竞赛集训选拔基地5个。</w:t>
      </w:r>
    </w:p>
    <w:p w14:paraId="3378C9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微软雅黑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学校秉承“把学生当孩子、把校园当家园、把教师当朋友”的理念，近年来，学校在招生就业、国际合作、技能大赛、人才培养上屡次获得全市第一，正以更高、更快、更强的势头成为全市技工教育改革发展的先行者、领头雁、排头兵。</w:t>
      </w:r>
    </w:p>
    <w:p w14:paraId="062748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方正仿宋_GBK" w:cs="方正公文黑体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微软雅黑"/>
          <w:kern w:val="0"/>
          <w:sz w:val="32"/>
          <w:szCs w:val="32"/>
          <w:lang w:val="en-US" w:eastAsia="zh-CN" w:bidi="ar-SA"/>
        </w:rPr>
        <w:t>二、见习岗位</w:t>
      </w:r>
      <w:r>
        <w:rPr>
          <w:rFonts w:hint="eastAsia" w:eastAsia="方正黑体_GBK" w:cs="微软雅黑"/>
          <w:kern w:val="0"/>
          <w:sz w:val="32"/>
          <w:szCs w:val="32"/>
          <w:lang w:val="en-US" w:eastAsia="zh-CN" w:bidi="ar-SA"/>
        </w:rPr>
        <w:t>及工作地点</w:t>
      </w:r>
    </w:p>
    <w:p w14:paraId="211F5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18030"/>
          <w:sz w:val="32"/>
          <w:szCs w:val="32"/>
        </w:rPr>
      </w:pPr>
      <w:r>
        <w:rPr>
          <w:rFonts w:hint="eastAsia" w:eastAsia="方正仿宋_GBK" w:cs="微软雅黑"/>
          <w:sz w:val="32"/>
          <w:szCs w:val="32"/>
          <w:lang w:eastAsia="zh-CN"/>
        </w:rPr>
        <w:t>（一）见习岗位：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本次招聘见习基地实习生</w:t>
      </w:r>
      <w:r>
        <w:rPr>
          <w:rFonts w:hint="eastAsia" w:ascii="Times New Roman" w:hAnsi="Times New Roman" w:eastAsia="方正仿宋_GBK" w:cs="微软雅黑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人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，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共</w:t>
      </w:r>
      <w:r>
        <w:rPr>
          <w:rFonts w:hint="eastAsia" w:ascii="Times New Roman" w:hAnsi="Times New Roman" w:eastAsia="方正仿宋_GBK" w:cs="微软雅黑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个岗位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分别为：</w:t>
      </w:r>
      <w:r>
        <w:rPr>
          <w:rFonts w:hint="eastAsia" w:ascii="Times New Roman" w:hAnsi="Times New Roman" w:eastAsia="方正仿宋_GBK" w:cs="微软雅黑"/>
          <w:sz w:val="32"/>
          <w:szCs w:val="32"/>
          <w:lang w:val="en-US" w:eastAsia="zh-CN"/>
        </w:rPr>
        <w:t>培训干事、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行政文员、文秘、内勤、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党办（工会、退管办）干事、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教务员、机电汽车类理论教师、数学教师、英语教师、体育教师、机电电气类实习指导教师、消防工程技术类教师、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应急救援技术类教师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具体岗位</w:t>
      </w:r>
      <w:r>
        <w:rPr>
          <w:rFonts w:hint="eastAsia" w:ascii="Times New Roman" w:hAnsi="Times New Roman" w:eastAsia="方正仿宋_GBK"/>
          <w:sz w:val="32"/>
          <w:szCs w:val="32"/>
        </w:rPr>
        <w:t>条件详见《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重庆能源工业技师学院见习基地岗位一览表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》（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附</w:t>
      </w:r>
      <w:r>
        <w:rPr>
          <w:rFonts w:hint="eastAsia" w:eastAsia="方正仿宋_GBK" w:cs="微软雅黑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方正仿宋_GBK"/>
          <w:sz w:val="32"/>
          <w:szCs w:val="32"/>
        </w:rPr>
        <w:t>1）</w:t>
      </w:r>
      <w:r>
        <w:rPr>
          <w:rFonts w:hint="eastAsia" w:ascii="Times New Roman" w:hAnsi="Times New Roman" w:eastAsia="方正仿宋_GBK" w:cs="方正仿宋_GB18030"/>
          <w:sz w:val="32"/>
          <w:szCs w:val="32"/>
        </w:rPr>
        <w:t>。</w:t>
      </w:r>
    </w:p>
    <w:p w14:paraId="5A31B2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方正仿宋_GB18030"/>
          <w:sz w:val="32"/>
          <w:szCs w:val="32"/>
          <w:lang w:val="en-US" w:eastAsia="zh-CN"/>
        </w:rPr>
      </w:pPr>
      <w:r>
        <w:rPr>
          <w:rFonts w:hint="eastAsia" w:eastAsia="方正仿宋_GBK" w:cs="方正仿宋_GB18030"/>
          <w:sz w:val="32"/>
          <w:szCs w:val="32"/>
          <w:lang w:eastAsia="zh-CN"/>
        </w:rPr>
        <w:t>（二）工作地点：重庆市沙坪坝区上桥正街</w:t>
      </w:r>
      <w:r>
        <w:rPr>
          <w:rFonts w:hint="eastAsia" w:eastAsia="方正仿宋_GBK" w:cs="方正仿宋_GB18030"/>
          <w:sz w:val="32"/>
          <w:szCs w:val="32"/>
          <w:lang w:val="en-US" w:eastAsia="zh-CN"/>
        </w:rPr>
        <w:t>11号。</w:t>
      </w:r>
    </w:p>
    <w:p w14:paraId="3CA1D1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黑体_GBK" w:cs="微软雅黑"/>
          <w:sz w:val="32"/>
          <w:szCs w:val="32"/>
        </w:rPr>
      </w:pPr>
      <w:r>
        <w:rPr>
          <w:rFonts w:hint="eastAsia" w:eastAsia="方正黑体_GBK" w:cs="微软雅黑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方正黑体_GBK" w:cs="微软雅黑"/>
          <w:sz w:val="32"/>
          <w:szCs w:val="32"/>
        </w:rPr>
        <w:t>招聘条件</w:t>
      </w:r>
    </w:p>
    <w:p w14:paraId="2817E11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方正仿宋_GBK" w:cs="微软雅黑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遵守中华人民共和国宪法和法律，具有良好的品行</w:t>
      </w:r>
      <w:r>
        <w:rPr>
          <w:rFonts w:hint="eastAsia" w:ascii="Times New Roman" w:hAnsi="Times New Roman" w:eastAsia="方正仿宋_GBK" w:cs="微软雅黑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微软雅黑"/>
          <w:sz w:val="32"/>
          <w:szCs w:val="32"/>
          <w:lang w:val="en-US" w:eastAsia="zh-CN"/>
        </w:rPr>
        <w:t>无犯罪记录。</w:t>
      </w:r>
    </w:p>
    <w:p w14:paraId="3613D6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方正仿宋_GBK" w:cs="微软雅黑"/>
          <w:sz w:val="32"/>
          <w:szCs w:val="32"/>
        </w:rPr>
      </w:pPr>
      <w:r>
        <w:rPr>
          <w:rFonts w:hint="eastAsia" w:ascii="Times New Roman" w:hAnsi="Times New Roman" w:eastAsia="方正仿宋_GBK" w:cs="微软雅黑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身心健康，热爱教育事业、品行端正，有责任心和爱心。</w:t>
      </w:r>
    </w:p>
    <w:p w14:paraId="3A3C37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方正仿宋_GBK" w:cs="微软雅黑"/>
          <w:sz w:val="32"/>
          <w:szCs w:val="32"/>
        </w:rPr>
      </w:pPr>
      <w:r>
        <w:rPr>
          <w:rFonts w:hint="eastAsia" w:ascii="Times New Roman" w:hAnsi="Times New Roman" w:eastAsia="方正仿宋_GBK" w:cs="微软雅黑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.离校2年内未就业的高校毕业生、高校毕业学年在校生以及对口支援西藏等地区的高校毕业生；离校2年内未就业的台湾高校毕业生、台湾高校毕业学年在校生；离校2年内未就业的技师学院高级工班、预备技师班以及特殊教育院校职业教育类毕业生、毕业学年在校生；进行失业登记的16－24岁失业青年。</w:t>
      </w:r>
    </w:p>
    <w:p w14:paraId="38C3E9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方正仿宋_GBK" w:cs="微软雅黑"/>
          <w:sz w:val="32"/>
          <w:szCs w:val="32"/>
        </w:rPr>
      </w:pPr>
      <w:r>
        <w:rPr>
          <w:rFonts w:hint="eastAsia" w:ascii="Times New Roman" w:hAnsi="Times New Roman" w:eastAsia="方正仿宋_GBK" w:cs="微软雅黑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.具有教师资格证者优先。</w:t>
      </w:r>
    </w:p>
    <w:p w14:paraId="6D0C91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微软雅黑"/>
          <w:sz w:val="32"/>
          <w:szCs w:val="32"/>
        </w:rPr>
      </w:pPr>
      <w:r>
        <w:rPr>
          <w:rFonts w:hint="eastAsia" w:ascii="Times New Roman" w:hAnsi="Times New Roman" w:eastAsia="方正黑体_GBK" w:cs="微软雅黑"/>
          <w:sz w:val="32"/>
          <w:szCs w:val="32"/>
        </w:rPr>
        <w:t>四、招聘程序</w:t>
      </w:r>
    </w:p>
    <w:p w14:paraId="7D9BBF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_GBK" w:cs="方正楷体_GBK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  <w:lang w:val="en-US" w:eastAsia="zh-CN" w:bidi="ar-SA"/>
        </w:rPr>
        <w:t>（一）报名时间</w:t>
      </w:r>
      <w:r>
        <w:rPr>
          <w:rFonts w:hint="eastAsia" w:eastAsia="方正楷体_GBK" w:cs="方正楷体_GBK"/>
          <w:kern w:val="0"/>
          <w:sz w:val="32"/>
          <w:szCs w:val="32"/>
          <w:lang w:val="en-US" w:eastAsia="zh-CN" w:bidi="ar-SA"/>
        </w:rPr>
        <w:t>（8月5日—8月22日）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  <w:lang w:val="en-US" w:eastAsia="zh-CN" w:bidi="ar-SA"/>
        </w:rPr>
        <w:t>及方式</w:t>
      </w:r>
    </w:p>
    <w:p w14:paraId="68F771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应聘人员在招聘公告发布之日起至</w:t>
      </w:r>
      <w:r>
        <w:rPr>
          <w:rFonts w:hint="eastAsia" w:ascii="Times New Roman" w:hAnsi="Times New Roman" w:eastAsia="方正仿宋_GBK" w:cs="微软雅黑"/>
          <w:kern w:val="0"/>
          <w:sz w:val="32"/>
          <w:szCs w:val="32"/>
          <w:highlight w:val="none"/>
          <w:lang w:val="en-US" w:eastAsia="zh-CN" w:bidi="ar-SA"/>
        </w:rPr>
        <w:t>2025</w:t>
      </w:r>
      <w:r>
        <w:rPr>
          <w:rFonts w:hint="eastAsia" w:ascii="Times New Roman" w:hAnsi="Times New Roman" w:eastAsia="方正仿宋_GBK" w:cs="微软雅黑"/>
          <w:color w:val="auto"/>
          <w:kern w:val="0"/>
          <w:sz w:val="32"/>
          <w:szCs w:val="32"/>
          <w:highlight w:val="none"/>
          <w:lang w:val="en-US" w:eastAsia="zh-CN" w:bidi="ar-SA"/>
        </w:rPr>
        <w:t>年8月</w:t>
      </w:r>
      <w:r>
        <w:rPr>
          <w:rFonts w:hint="eastAsia" w:eastAsia="方正仿宋_GBK" w:cs="微软雅黑"/>
          <w:color w:val="auto"/>
          <w:kern w:val="0"/>
          <w:sz w:val="32"/>
          <w:szCs w:val="32"/>
          <w:highlight w:val="none"/>
          <w:lang w:val="en-US" w:eastAsia="zh-CN" w:bidi="ar-SA"/>
        </w:rPr>
        <w:t>22</w:t>
      </w:r>
      <w:r>
        <w:rPr>
          <w:rFonts w:hint="eastAsia" w:ascii="Times New Roman" w:hAnsi="Times New Roman" w:eastAsia="方正仿宋_GBK" w:cs="微软雅黑"/>
          <w:color w:val="auto"/>
          <w:kern w:val="0"/>
          <w:sz w:val="32"/>
          <w:szCs w:val="32"/>
          <w:highlight w:val="none"/>
          <w:lang w:val="en-US" w:eastAsia="zh-CN" w:bidi="ar-SA"/>
        </w:rPr>
        <w:t>日17:00</w:t>
      </w:r>
      <w:r>
        <w:rPr>
          <w:rFonts w:hint="eastAsia"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前将相关资料</w:t>
      </w:r>
      <w:r>
        <w:rPr>
          <w:rFonts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打包压缩后发送至</w:t>
      </w:r>
      <w:r>
        <w:rPr>
          <w:rFonts w:hint="eastAsia"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3382437196</w:t>
      </w:r>
      <w:r>
        <w:rPr>
          <w:rFonts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instrText xml:space="preserve"> HYPERLINK "mailto:</w:instrText>
      </w:r>
      <w:r>
        <w:rPr>
          <w:rFonts w:hint="eastAsia"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instrText xml:space="preserve">发送KN1953@163.com</w:instrText>
      </w:r>
      <w:r>
        <w:rPr>
          <w:rFonts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instrText xml:space="preserve">" </w:instrText>
      </w:r>
      <w:r>
        <w:rPr>
          <w:rFonts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@</w:t>
      </w:r>
      <w:r>
        <w:rPr>
          <w:rFonts w:hint="eastAsia"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qq</w:t>
      </w:r>
      <w:r>
        <w:rPr>
          <w:rFonts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.com</w:t>
      </w:r>
      <w:r>
        <w:rPr>
          <w:rFonts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（邮件标题为</w:t>
      </w:r>
      <w:r>
        <w:rPr>
          <w:rFonts w:hint="eastAsia"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“</w:t>
      </w:r>
      <w:r>
        <w:rPr>
          <w:rFonts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应聘岗位名称+姓名</w:t>
      </w:r>
      <w:r>
        <w:rPr>
          <w:rFonts w:hint="eastAsia"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”</w:t>
      </w:r>
      <w:r>
        <w:rPr>
          <w:rFonts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。要求诚信报考</w:t>
      </w:r>
      <w:r>
        <w:rPr>
          <w:rFonts w:hint="eastAsia" w:ascii="Times New Roman" w:hAnsi="Times New Roman" w:eastAsia="方正仿宋_GBK" w:cs="Malgun Gothic Semilight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简历未按要求填写和投放</w:t>
      </w:r>
      <w:r>
        <w:rPr>
          <w:rFonts w:hint="eastAsia" w:ascii="Times New Roman" w:hAnsi="Times New Roman" w:eastAsia="方正仿宋_GBK" w:cs="Malgun Gothic Semilight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视为不合格</w:t>
      </w:r>
      <w:r>
        <w:rPr>
          <w:rFonts w:hint="eastAsia" w:ascii="Times New Roman" w:hAnsi="Times New Roman" w:eastAsia="方正仿宋_GBK" w:cs="Malgun Gothic Semilight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不予通知参加后续流程</w:t>
      </w:r>
      <w:r>
        <w:rPr>
          <w:rFonts w:hint="eastAsia" w:ascii="Times New Roman" w:hAnsi="Times New Roman" w:eastAsia="方正仿宋_GBK" w:cs="Malgun Gothic Semilight"/>
          <w:kern w:val="0"/>
          <w:sz w:val="32"/>
          <w:szCs w:val="32"/>
          <w:lang w:val="en-US" w:eastAsia="zh-CN" w:bidi="ar-SA"/>
        </w:rPr>
        <w:t>。</w:t>
      </w:r>
    </w:p>
    <w:p w14:paraId="389068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1.</w:t>
      </w:r>
      <w:r>
        <w:rPr>
          <w:rFonts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《202</w:t>
      </w:r>
      <w:r>
        <w:rPr>
          <w:rFonts w:hint="eastAsia"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5</w:t>
      </w:r>
      <w:r>
        <w:rPr>
          <w:rFonts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年青年见习基地实习生报名表》（附</w:t>
      </w:r>
      <w:r>
        <w:rPr>
          <w:rFonts w:hint="eastAsia" w:eastAsia="方正仿宋_GBK" w:cs="微软雅黑"/>
          <w:kern w:val="0"/>
          <w:sz w:val="32"/>
          <w:szCs w:val="32"/>
          <w:lang w:val="en-US" w:eastAsia="zh-CN" w:bidi="ar-SA"/>
        </w:rPr>
        <w:t>件</w:t>
      </w:r>
      <w:r>
        <w:rPr>
          <w:rFonts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2）</w:t>
      </w:r>
      <w:r>
        <w:rPr>
          <w:rFonts w:hint="eastAsia"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；</w:t>
      </w:r>
    </w:p>
    <w:p w14:paraId="78EB80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2.《青年见习人员诚信承诺书》（附</w:t>
      </w:r>
      <w:r>
        <w:rPr>
          <w:rFonts w:hint="eastAsia" w:eastAsia="方正仿宋_GBK" w:cs="微软雅黑"/>
          <w:kern w:val="0"/>
          <w:sz w:val="32"/>
          <w:szCs w:val="32"/>
          <w:lang w:val="en-US" w:eastAsia="zh-CN" w:bidi="ar-SA"/>
        </w:rPr>
        <w:t>件</w:t>
      </w:r>
      <w:r>
        <w:rPr>
          <w:rFonts w:hint="eastAsia" w:ascii="Times New Roman" w:hAnsi="Times New Roman" w:eastAsia="方正仿宋_GBK" w:cs="微软雅黑"/>
          <w:kern w:val="0"/>
          <w:sz w:val="32"/>
          <w:szCs w:val="32"/>
          <w:lang w:val="en-US" w:eastAsia="zh-CN" w:bidi="ar-SA"/>
        </w:rPr>
        <w:t>3）</w:t>
      </w:r>
      <w:r>
        <w:rPr>
          <w:rFonts w:hint="eastAsia" w:eastAsia="方正仿宋_GBK" w:cs="微软雅黑"/>
          <w:kern w:val="0"/>
          <w:sz w:val="32"/>
          <w:szCs w:val="32"/>
          <w:lang w:val="en-US" w:eastAsia="zh-CN" w:bidi="ar-SA"/>
        </w:rPr>
        <w:t>。</w:t>
      </w:r>
    </w:p>
    <w:p w14:paraId="36E0EC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资格审核</w:t>
      </w:r>
      <w:r>
        <w:rPr>
          <w:rFonts w:hint="eastAsia" w:eastAsia="方正楷体_GBK" w:cs="方正楷体_GBK"/>
          <w:sz w:val="32"/>
          <w:szCs w:val="32"/>
          <w:lang w:eastAsia="zh-CN"/>
        </w:rPr>
        <w:t>（</w:t>
      </w:r>
      <w:r>
        <w:rPr>
          <w:rFonts w:hint="eastAsia" w:eastAsia="方正楷体_GBK" w:cs="方正楷体_GBK"/>
          <w:sz w:val="32"/>
          <w:szCs w:val="32"/>
          <w:lang w:val="en-US" w:eastAsia="zh-CN"/>
        </w:rPr>
        <w:t>8月25日—8月26日</w:t>
      </w:r>
      <w:r>
        <w:rPr>
          <w:rFonts w:hint="eastAsia" w:eastAsia="方正楷体_GBK" w:cs="方正楷体_GBK"/>
          <w:sz w:val="32"/>
          <w:szCs w:val="32"/>
          <w:lang w:eastAsia="zh-CN"/>
        </w:rPr>
        <w:t>）</w:t>
      </w:r>
    </w:p>
    <w:p w14:paraId="597C84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微软雅黑"/>
          <w:sz w:val="32"/>
          <w:szCs w:val="32"/>
        </w:rPr>
        <w:t>学校对应聘</w:t>
      </w:r>
      <w:r>
        <w:rPr>
          <w:rFonts w:hint="eastAsia" w:eastAsia="方正仿宋_GBK" w:cs="微软雅黑"/>
          <w:sz w:val="32"/>
          <w:szCs w:val="32"/>
          <w:lang w:val="en-US" w:eastAsia="zh-CN"/>
        </w:rPr>
        <w:t>人员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资料进行审核与筛选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将以电话通知或者</w:t>
      </w:r>
      <w:r>
        <w:rPr>
          <w:rFonts w:hint="eastAsia" w:eastAsia="方正仿宋_GBK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方正仿宋_GBK"/>
          <w:sz w:val="32"/>
          <w:szCs w:val="32"/>
        </w:rPr>
        <w:t>学校官网上公布初审合格人员名单以及具体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面试</w:t>
      </w:r>
      <w:r>
        <w:rPr>
          <w:rFonts w:hint="eastAsia" w:ascii="Times New Roman" w:hAnsi="Times New Roman" w:eastAsia="方正仿宋_GBK"/>
          <w:sz w:val="32"/>
          <w:szCs w:val="32"/>
        </w:rPr>
        <w:t>时间地点。</w:t>
      </w:r>
      <w:r>
        <w:rPr>
          <w:rFonts w:hint="eastAsia" w:eastAsia="方正仿宋_GBK"/>
          <w:sz w:val="32"/>
          <w:szCs w:val="32"/>
          <w:lang w:val="en-US" w:eastAsia="zh-CN"/>
        </w:rPr>
        <w:t>请</w:t>
      </w:r>
      <w:r>
        <w:rPr>
          <w:rFonts w:hint="eastAsia" w:ascii="Times New Roman" w:hAnsi="Times New Roman" w:eastAsia="方正仿宋_GBK"/>
          <w:sz w:val="32"/>
          <w:szCs w:val="32"/>
        </w:rPr>
        <w:t>各应聘</w:t>
      </w:r>
      <w:r>
        <w:rPr>
          <w:rFonts w:hint="eastAsia" w:eastAsia="方正仿宋_GBK"/>
          <w:sz w:val="32"/>
          <w:szCs w:val="32"/>
          <w:lang w:val="en-US" w:eastAsia="zh-CN"/>
        </w:rPr>
        <w:t>人员</w:t>
      </w:r>
      <w:r>
        <w:rPr>
          <w:rFonts w:hint="eastAsia" w:ascii="Times New Roman" w:hAnsi="Times New Roman" w:eastAsia="方正仿宋_GBK"/>
          <w:sz w:val="32"/>
          <w:szCs w:val="32"/>
        </w:rPr>
        <w:t>保持手机畅通或者自行关注学校官网查看信息。</w:t>
      </w:r>
    </w:p>
    <w:p w14:paraId="165A68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（三）面试、体检</w:t>
      </w:r>
      <w:r>
        <w:rPr>
          <w:rFonts w:hint="eastAsia" w:eastAsia="方正楷体_GBK" w:cs="方正楷体_GBK"/>
          <w:sz w:val="32"/>
          <w:szCs w:val="32"/>
          <w:lang w:eastAsia="zh-CN"/>
        </w:rPr>
        <w:t>（</w:t>
      </w:r>
      <w:r>
        <w:rPr>
          <w:rFonts w:hint="eastAsia" w:eastAsia="方正楷体_GBK" w:cs="方正楷体_GBK"/>
          <w:sz w:val="32"/>
          <w:szCs w:val="32"/>
          <w:lang w:val="en-US" w:eastAsia="zh-CN"/>
        </w:rPr>
        <w:t>8月27日—8月28日</w:t>
      </w:r>
      <w:r>
        <w:rPr>
          <w:rFonts w:hint="eastAsia" w:eastAsia="方正楷体_GBK" w:cs="方正楷体_GBK"/>
          <w:sz w:val="32"/>
          <w:szCs w:val="32"/>
          <w:lang w:eastAsia="zh-CN"/>
        </w:rPr>
        <w:t>）</w:t>
      </w:r>
    </w:p>
    <w:p w14:paraId="44397C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根据报名情况，统一组织面试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按规定体检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 w14:paraId="34D476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（四）咨询电话</w:t>
      </w:r>
    </w:p>
    <w:p w14:paraId="450C64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潘老师，1</w:t>
      </w:r>
      <w:r>
        <w:rPr>
          <w:rFonts w:hint="eastAsia" w:eastAsia="方正仿宋_GBK" w:cs="宋体"/>
          <w:kern w:val="0"/>
          <w:sz w:val="32"/>
          <w:szCs w:val="32"/>
          <w:highlight w:val="none"/>
          <w:lang w:val="en-US" w:eastAsia="zh-CN"/>
        </w:rPr>
        <w:t>3251486184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highlight w:val="none"/>
          <w:lang w:val="en-US" w:eastAsia="zh-CN"/>
        </w:rPr>
        <w:t>；王老师，15696912530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 w14:paraId="560D68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微软雅黑"/>
          <w:sz w:val="32"/>
          <w:szCs w:val="32"/>
        </w:rPr>
      </w:pPr>
      <w:r>
        <w:rPr>
          <w:rFonts w:hint="eastAsia" w:ascii="Times New Roman" w:hAnsi="Times New Roman" w:eastAsia="方正黑体_GBK" w:cs="微软雅黑"/>
          <w:sz w:val="32"/>
          <w:szCs w:val="32"/>
        </w:rPr>
        <w:t>五、见习</w:t>
      </w:r>
      <w:r>
        <w:rPr>
          <w:rFonts w:hint="eastAsia" w:ascii="Times New Roman" w:hAnsi="Times New Roman" w:eastAsia="方正黑体_GBK" w:cs="微软雅黑"/>
          <w:sz w:val="32"/>
          <w:szCs w:val="32"/>
          <w:lang w:val="en-US" w:eastAsia="zh-CN"/>
        </w:rPr>
        <w:t>生活</w:t>
      </w:r>
      <w:r>
        <w:rPr>
          <w:rFonts w:hint="eastAsia" w:ascii="Times New Roman" w:hAnsi="Times New Roman" w:eastAsia="方正黑体_GBK" w:cs="微软雅黑"/>
          <w:sz w:val="32"/>
          <w:szCs w:val="32"/>
        </w:rPr>
        <w:t>补贴</w:t>
      </w:r>
    </w:p>
    <w:p w14:paraId="035CEF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微软雅黑"/>
          <w:sz w:val="32"/>
          <w:szCs w:val="32"/>
        </w:rPr>
        <w:t>面试体检合格后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，</w:t>
      </w:r>
      <w:r>
        <w:rPr>
          <w:rFonts w:hint="eastAsia" w:eastAsia="方正仿宋_GBK" w:cs="Malgun Gothic Semilight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为</w:t>
      </w:r>
      <w:r>
        <w:rPr>
          <w:rFonts w:hint="eastAsia" w:eastAsia="方正仿宋_GBK" w:cs="微软雅黑"/>
          <w:sz w:val="32"/>
          <w:szCs w:val="32"/>
          <w:lang w:val="en-US" w:eastAsia="zh-CN"/>
        </w:rPr>
        <w:t>其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购买人身意外伤害保险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，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每月生活补贴不低于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330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元</w:t>
      </w: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按工作量</w:t>
      </w:r>
      <w:r>
        <w:rPr>
          <w:rFonts w:hint="eastAsia" w:ascii="Times New Roman" w:hAnsi="Times New Roman" w:eastAsia="方正仿宋_GBK" w:cs="Malgun Gothic Semilight"/>
          <w:sz w:val="32"/>
          <w:szCs w:val="32"/>
        </w:rPr>
        <w:t>、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实际岗位标准计发</w:t>
      </w:r>
      <w:r>
        <w:rPr>
          <w:rFonts w:hint="eastAsia" w:ascii="Times New Roman" w:hAnsi="Times New Roman" w:eastAsia="方正仿宋_GBK"/>
          <w:sz w:val="32"/>
          <w:szCs w:val="32"/>
        </w:rPr>
        <w:t>），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并按工作日提供</w:t>
      </w:r>
      <w:r>
        <w:rPr>
          <w:rFonts w:hint="eastAsia" w:ascii="Times New Roman" w:hAnsi="Times New Roman" w:eastAsia="方正仿宋_GBK" w:cs="微软雅黑"/>
          <w:sz w:val="32"/>
          <w:szCs w:val="32"/>
          <w:lang w:eastAsia="zh-CN"/>
        </w:rPr>
        <w:t>工作餐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2F8742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微软雅黑"/>
          <w:sz w:val="32"/>
          <w:szCs w:val="32"/>
        </w:rPr>
      </w:pPr>
    </w:p>
    <w:p w14:paraId="7098CE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eastAsia" w:ascii="Times New Roman" w:hAnsi="Times New Roman" w:eastAsia="方正仿宋_GBK" w:cs="微软雅黑"/>
          <w:sz w:val="32"/>
          <w:szCs w:val="32"/>
          <w:lang w:eastAsia="zh-CN"/>
        </w:rPr>
      </w:pPr>
      <w:r>
        <w:rPr>
          <w:rFonts w:ascii="Times New Roman" w:hAnsi="Times New Roman" w:eastAsia="方正仿宋_GBK" w:cs="微软雅黑"/>
          <w:sz w:val="32"/>
          <w:szCs w:val="32"/>
        </w:rPr>
        <w:t>附</w:t>
      </w:r>
      <w:r>
        <w:rPr>
          <w:rFonts w:hint="eastAsia" w:eastAsia="方正仿宋_GBK" w:cs="微软雅黑"/>
          <w:sz w:val="32"/>
          <w:szCs w:val="32"/>
          <w:lang w:eastAsia="zh-CN"/>
        </w:rPr>
        <w:t>件</w:t>
      </w:r>
      <w:r>
        <w:rPr>
          <w:rFonts w:ascii="Times New Roman" w:hAnsi="Times New Roman" w:eastAsia="方正仿宋_GBK" w:cs="微软雅黑"/>
          <w:sz w:val="32"/>
          <w:szCs w:val="32"/>
        </w:rPr>
        <w:t>：</w:t>
      </w:r>
      <w:r>
        <w:rPr>
          <w:rFonts w:hint="eastAsia" w:ascii="Times New Roman" w:hAnsi="Times New Roman" w:eastAsia="方正仿宋_GBK" w:cs="微软雅黑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微软雅黑"/>
          <w:sz w:val="32"/>
          <w:szCs w:val="32"/>
        </w:rPr>
        <w:t>重庆能源工业技师学院</w:t>
      </w:r>
      <w:r>
        <w:rPr>
          <w:rFonts w:ascii="Times New Roman" w:hAnsi="Times New Roman" w:eastAsia="方正仿宋_GBK" w:cs="微软雅黑"/>
          <w:sz w:val="32"/>
          <w:szCs w:val="32"/>
        </w:rPr>
        <w:t>见习基地岗位一览表</w:t>
      </w:r>
    </w:p>
    <w:p w14:paraId="457FA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Times New Roman" w:hAnsi="Times New Roman" w:eastAsia="方正仿宋_GBK" w:cs="微软雅黑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微软雅黑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方正仿宋_GBK" w:cs="微软雅黑"/>
          <w:sz w:val="32"/>
          <w:szCs w:val="32"/>
        </w:rPr>
        <w:t>202</w:t>
      </w:r>
      <w:r>
        <w:rPr>
          <w:rFonts w:hint="eastAsia" w:ascii="Times New Roman" w:hAnsi="Times New Roman" w:eastAsia="方正仿宋_GBK" w:cs="微软雅黑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微软雅黑"/>
          <w:sz w:val="32"/>
          <w:szCs w:val="32"/>
        </w:rPr>
        <w:t>年青年见习基地实习生</w:t>
      </w:r>
      <w:r>
        <w:rPr>
          <w:rFonts w:hint="eastAsia" w:eastAsia="方正仿宋_GBK" w:cs="微软雅黑"/>
          <w:sz w:val="32"/>
          <w:szCs w:val="32"/>
          <w:lang w:val="en-US" w:eastAsia="zh-CN"/>
        </w:rPr>
        <w:t>招聘</w:t>
      </w:r>
      <w:r>
        <w:rPr>
          <w:rFonts w:ascii="Times New Roman" w:hAnsi="Times New Roman" w:eastAsia="方正仿宋_GBK" w:cs="微软雅黑"/>
          <w:sz w:val="32"/>
          <w:szCs w:val="32"/>
        </w:rPr>
        <w:t>报名表</w:t>
      </w:r>
    </w:p>
    <w:p w14:paraId="2676DA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Times New Roman" w:hAnsi="Times New Roman" w:eastAsia="方正仿宋_GBK"/>
          <w:sz w:val="32"/>
          <w:szCs w:val="32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3.青年就业见习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人员诚信承诺</w:t>
      </w:r>
      <w:bookmarkStart w:id="0" w:name="_GoBack"/>
      <w:bookmarkEnd w:id="0"/>
    </w:p>
    <w:p w14:paraId="74D53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531" w:bottom="1984" w:left="1531" w:header="850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7DD55"/>
    <w:multiLevelType w:val="singleLevel"/>
    <w:tmpl w:val="FFE7DD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B4DD6"/>
    <w:rsid w:val="07E65656"/>
    <w:rsid w:val="0D475C18"/>
    <w:rsid w:val="0EC04B7D"/>
    <w:rsid w:val="104C0013"/>
    <w:rsid w:val="11157ECF"/>
    <w:rsid w:val="162E6F5A"/>
    <w:rsid w:val="24FC660E"/>
    <w:rsid w:val="29EE6A29"/>
    <w:rsid w:val="33EBB81E"/>
    <w:rsid w:val="3BFFEFB8"/>
    <w:rsid w:val="3E7FC69D"/>
    <w:rsid w:val="3EFB87B6"/>
    <w:rsid w:val="3FEDB61C"/>
    <w:rsid w:val="3FEE9B18"/>
    <w:rsid w:val="4BA53E9B"/>
    <w:rsid w:val="4F040028"/>
    <w:rsid w:val="4FDB6090"/>
    <w:rsid w:val="4FFA0E14"/>
    <w:rsid w:val="4FFA7734"/>
    <w:rsid w:val="57473D98"/>
    <w:rsid w:val="5A1239AB"/>
    <w:rsid w:val="5EE666D0"/>
    <w:rsid w:val="5F3B4DD6"/>
    <w:rsid w:val="5FFF1811"/>
    <w:rsid w:val="623117B5"/>
    <w:rsid w:val="641A05CB"/>
    <w:rsid w:val="688C1541"/>
    <w:rsid w:val="6B7E03D2"/>
    <w:rsid w:val="6D6751A2"/>
    <w:rsid w:val="77FF6966"/>
    <w:rsid w:val="799E32DB"/>
    <w:rsid w:val="7B3C18EC"/>
    <w:rsid w:val="7B6D52BF"/>
    <w:rsid w:val="7E27D45E"/>
    <w:rsid w:val="7EDB3D3B"/>
    <w:rsid w:val="A1FF67B4"/>
    <w:rsid w:val="AB37E842"/>
    <w:rsid w:val="B7608322"/>
    <w:rsid w:val="BFF60D6C"/>
    <w:rsid w:val="E7FFE5B2"/>
    <w:rsid w:val="F7F70266"/>
    <w:rsid w:val="FBF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21"/>
    <w:basedOn w:val="6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2871</Words>
  <Characters>2976</Characters>
  <Lines>0</Lines>
  <Paragraphs>0</Paragraphs>
  <TotalTime>2</TotalTime>
  <ScaleCrop>false</ScaleCrop>
  <LinksUpToDate>false</LinksUpToDate>
  <CharactersWithSpaces>3042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2025-06-22T02:32:00Z</dcterms:created>
  <dc:creator>panpan</dc:creator>
  <cp:lastModifiedBy>旋转的小鱼</cp:lastModifiedBy>
  <cp:lastPrinted>2025-06-27T22:58:00Z</cp:lastPrinted>
  <dcterms:modified xsi:type="dcterms:W3CDTF">2025-08-05T06:21:47Z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D0256C0FDFF24699846D682188BAA3F6_13</vt:lpwstr>
  </property>
  <property fmtid="{D5CDD505-2E9C-101B-9397-08002B2CF9AE}" pid="4" name="KSOTemplateDocerSaveRecord">
    <vt:lpwstr>eyJoZGlkIjoiMjQ3OWFiMDM4OTJlZjNiYjJlM2JiN2JjNDk2OTVjNzIiLCJ1c2VySWQiOiIxMTcwMjE0MjgxIn0=</vt:lpwstr>
  </property>
</Properties>
</file>