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93" w:rsidRPr="00D139C2" w:rsidRDefault="00E74893">
      <w:pPr>
        <w:spacing w:line="1600" w:lineRule="exact"/>
        <w:jc w:val="center"/>
        <w:rPr>
          <w:rFonts w:ascii="仿宋" w:eastAsia="仿宋" w:hAnsi="仿宋" w:cs="仿宋"/>
          <w:sz w:val="100"/>
        </w:rPr>
      </w:pPr>
    </w:p>
    <w:p w:rsidR="00E74893" w:rsidRPr="00D139C2" w:rsidRDefault="00E74893">
      <w:pPr>
        <w:spacing w:line="1600" w:lineRule="exact"/>
        <w:jc w:val="center"/>
        <w:rPr>
          <w:rFonts w:ascii="仿宋" w:eastAsia="仿宋" w:hAnsi="仿宋" w:cs="仿宋"/>
          <w:sz w:val="100"/>
        </w:rPr>
      </w:pPr>
    </w:p>
    <w:p w:rsidR="00E74893" w:rsidRPr="00D139C2" w:rsidRDefault="009C5981">
      <w:pPr>
        <w:spacing w:line="1600" w:lineRule="exact"/>
        <w:jc w:val="center"/>
        <w:rPr>
          <w:rFonts w:ascii="仿宋" w:eastAsia="仿宋" w:hAnsi="仿宋" w:cs="仿宋"/>
          <w:sz w:val="130"/>
          <w:szCs w:val="130"/>
        </w:rPr>
      </w:pPr>
      <w:r w:rsidRPr="00D139C2">
        <w:rPr>
          <w:rFonts w:ascii="仿宋" w:eastAsia="仿宋" w:hAnsi="仿宋" w:cs="仿宋" w:hint="eastAsia"/>
          <w:sz w:val="130"/>
          <w:szCs w:val="130"/>
        </w:rPr>
        <w:t>招 标 文 件</w:t>
      </w:r>
    </w:p>
    <w:p w:rsidR="00E74893" w:rsidRPr="00D139C2" w:rsidRDefault="00E74893">
      <w:pPr>
        <w:pStyle w:val="a4"/>
        <w:spacing w:line="500" w:lineRule="exact"/>
        <w:ind w:left="0"/>
        <w:jc w:val="center"/>
        <w:rPr>
          <w:rFonts w:ascii="仿宋" w:eastAsia="仿宋" w:hAnsi="仿宋" w:cs="仿宋"/>
          <w:sz w:val="32"/>
        </w:rPr>
      </w:pPr>
    </w:p>
    <w:p w:rsidR="00E74893" w:rsidRPr="00D139C2" w:rsidRDefault="00E74893">
      <w:pPr>
        <w:pStyle w:val="a4"/>
        <w:spacing w:line="500" w:lineRule="exact"/>
        <w:ind w:left="0"/>
        <w:jc w:val="center"/>
        <w:rPr>
          <w:rFonts w:ascii="仿宋" w:eastAsia="仿宋" w:hAnsi="仿宋" w:cs="仿宋"/>
          <w:sz w:val="32"/>
        </w:rPr>
      </w:pP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9C5981">
      <w:pPr>
        <w:pStyle w:val="a4"/>
        <w:spacing w:line="500" w:lineRule="exact"/>
        <w:ind w:leftChars="343"/>
        <w:rPr>
          <w:rFonts w:ascii="仿宋" w:eastAsia="仿宋" w:hAnsi="仿宋" w:cs="仿宋"/>
          <w:sz w:val="32"/>
        </w:rPr>
      </w:pPr>
      <w:r w:rsidRPr="00D139C2">
        <w:rPr>
          <w:rFonts w:ascii="仿宋" w:eastAsia="仿宋" w:hAnsi="仿宋" w:cs="仿宋" w:hint="eastAsia"/>
          <w:sz w:val="32"/>
        </w:rPr>
        <w:t>项目名称：</w:t>
      </w:r>
      <w:r w:rsidR="00AD39CC" w:rsidRPr="00D139C2">
        <w:rPr>
          <w:rFonts w:ascii="仿宋" w:eastAsia="仿宋" w:hAnsi="仿宋" w:cs="仿宋" w:hint="eastAsia"/>
          <w:sz w:val="32"/>
        </w:rPr>
        <w:t>物资及办公用品供应商招标</w:t>
      </w: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E74893">
      <w:pPr>
        <w:pStyle w:val="a4"/>
        <w:spacing w:line="500" w:lineRule="exact"/>
        <w:ind w:left="0"/>
        <w:rPr>
          <w:rFonts w:ascii="仿宋" w:eastAsia="仿宋" w:hAnsi="仿宋" w:cs="仿宋"/>
          <w:sz w:val="32"/>
        </w:rPr>
      </w:pP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E74893">
      <w:pPr>
        <w:pStyle w:val="a4"/>
        <w:spacing w:line="500" w:lineRule="exact"/>
        <w:ind w:leftChars="343" w:firstLineChars="350" w:firstLine="1120"/>
        <w:rPr>
          <w:rFonts w:ascii="仿宋" w:eastAsia="仿宋" w:hAnsi="仿宋" w:cs="仿宋"/>
          <w:sz w:val="32"/>
        </w:rPr>
      </w:pPr>
    </w:p>
    <w:p w:rsidR="00E74893" w:rsidRPr="00D139C2" w:rsidRDefault="009C5981">
      <w:pPr>
        <w:pStyle w:val="a4"/>
        <w:spacing w:line="500" w:lineRule="exact"/>
        <w:ind w:leftChars="343" w:firstLineChars="350" w:firstLine="1540"/>
        <w:rPr>
          <w:rFonts w:ascii="仿宋" w:eastAsia="仿宋" w:hAnsi="仿宋" w:cs="仿宋"/>
        </w:rPr>
      </w:pPr>
      <w:r w:rsidRPr="00D139C2">
        <w:rPr>
          <w:rFonts w:ascii="仿宋" w:eastAsia="仿宋" w:hAnsi="仿宋" w:cs="仿宋" w:hint="eastAsia"/>
        </w:rPr>
        <w:t>二○二二年</w:t>
      </w:r>
      <w:r w:rsidR="00791899" w:rsidRPr="00D139C2">
        <w:rPr>
          <w:rFonts w:ascii="仿宋" w:eastAsia="仿宋" w:hAnsi="仿宋" w:cs="仿宋" w:hint="eastAsia"/>
        </w:rPr>
        <w:t>一</w:t>
      </w:r>
      <w:r w:rsidRPr="00D139C2">
        <w:rPr>
          <w:rFonts w:ascii="仿宋" w:eastAsia="仿宋" w:hAnsi="仿宋" w:cs="仿宋" w:hint="eastAsia"/>
        </w:rPr>
        <w:t>月</w:t>
      </w:r>
    </w:p>
    <w:p w:rsidR="00E74893" w:rsidRPr="00D139C2" w:rsidRDefault="00E74893">
      <w:pPr>
        <w:pStyle w:val="a4"/>
        <w:spacing w:line="500" w:lineRule="exact"/>
        <w:ind w:leftChars="343" w:firstLineChars="350" w:firstLine="1540"/>
        <w:rPr>
          <w:rFonts w:ascii="仿宋" w:eastAsia="仿宋" w:hAnsi="仿宋" w:cs="仿宋"/>
        </w:rPr>
      </w:pPr>
    </w:p>
    <w:p w:rsidR="00E74893" w:rsidRPr="00D139C2" w:rsidRDefault="00E74893">
      <w:pPr>
        <w:pStyle w:val="a4"/>
        <w:spacing w:line="500" w:lineRule="exact"/>
        <w:ind w:leftChars="343" w:firstLineChars="350" w:firstLine="1540"/>
        <w:rPr>
          <w:rFonts w:ascii="仿宋" w:eastAsia="仿宋" w:hAnsi="仿宋" w:cs="仿宋"/>
        </w:rPr>
      </w:pPr>
    </w:p>
    <w:p w:rsidR="00AD39CC" w:rsidRPr="00D139C2" w:rsidRDefault="00AD39CC">
      <w:pPr>
        <w:pStyle w:val="a4"/>
        <w:spacing w:line="500" w:lineRule="exact"/>
        <w:ind w:leftChars="343" w:firstLineChars="350" w:firstLine="1540"/>
        <w:rPr>
          <w:rFonts w:ascii="仿宋" w:eastAsia="仿宋" w:hAnsi="仿宋" w:cs="仿宋"/>
        </w:rPr>
      </w:pPr>
    </w:p>
    <w:sdt>
      <w:sdtPr>
        <w:rPr>
          <w:rFonts w:ascii="宋体" w:hAnsi="宋体"/>
          <w:sz w:val="21"/>
        </w:rPr>
        <w:id w:val="147466356"/>
        <w:docPartObj>
          <w:docPartGallery w:val="Table of Contents"/>
          <w:docPartUnique/>
        </w:docPartObj>
      </w:sdtPr>
      <w:sdtEndPr>
        <w:rPr>
          <w:rFonts w:ascii="Times New Roman" w:hAnsi="Times New Roman"/>
          <w:b/>
          <w:sz w:val="28"/>
        </w:rPr>
      </w:sdtEndPr>
      <w:sdtContent>
        <w:p w:rsidR="00E74893" w:rsidRPr="00D139C2" w:rsidRDefault="009C5981">
          <w:pPr>
            <w:jc w:val="center"/>
          </w:pPr>
          <w:r w:rsidRPr="00D139C2">
            <w:rPr>
              <w:rFonts w:ascii="宋体" w:hAnsi="宋体"/>
              <w:sz w:val="21"/>
            </w:rPr>
            <w:t>目录</w:t>
          </w:r>
        </w:p>
        <w:p w:rsidR="00E74893" w:rsidRPr="00D139C2" w:rsidRDefault="00E74893">
          <w:pPr>
            <w:pStyle w:val="10"/>
            <w:tabs>
              <w:tab w:val="clear" w:pos="1260"/>
              <w:tab w:val="clear" w:pos="1685"/>
              <w:tab w:val="clear" w:pos="8400"/>
              <w:tab w:val="right" w:leader="dot" w:pos="9070"/>
            </w:tabs>
          </w:pPr>
          <w:r w:rsidRPr="00D139C2">
            <w:fldChar w:fldCharType="begin"/>
          </w:r>
          <w:r w:rsidR="009C5981" w:rsidRPr="00D139C2">
            <w:instrText xml:space="preserve">TOC \o "1-2" \h \u </w:instrText>
          </w:r>
          <w:r w:rsidRPr="00D139C2">
            <w:fldChar w:fldCharType="separate"/>
          </w:r>
          <w:hyperlink w:anchor="_Toc26639" w:history="1">
            <w:r w:rsidR="009C5981" w:rsidRPr="00D139C2">
              <w:rPr>
                <w:rFonts w:ascii="仿宋" w:eastAsia="仿宋" w:hAnsi="仿宋" w:cs="仿宋" w:hint="eastAsia"/>
                <w:szCs w:val="48"/>
              </w:rPr>
              <w:t xml:space="preserve">第一篇 </w:t>
            </w:r>
            <w:r w:rsidR="00C36C3A" w:rsidRPr="00D139C2">
              <w:rPr>
                <w:rFonts w:ascii="仿宋" w:eastAsia="仿宋" w:hAnsi="仿宋" w:cs="仿宋" w:hint="eastAsia"/>
                <w:szCs w:val="48"/>
              </w:rPr>
              <w:t>招</w:t>
            </w:r>
            <w:r w:rsidR="009C5981" w:rsidRPr="00D139C2">
              <w:rPr>
                <w:rFonts w:ascii="仿宋" w:eastAsia="仿宋" w:hAnsi="仿宋" w:cs="仿宋" w:hint="eastAsia"/>
                <w:szCs w:val="48"/>
              </w:rPr>
              <w:t>标邀请书</w:t>
            </w:r>
            <w:r w:rsidR="009C5981" w:rsidRPr="00D139C2">
              <w:tab/>
            </w:r>
            <w:r w:rsidRPr="00D139C2">
              <w:fldChar w:fldCharType="begin"/>
            </w:r>
            <w:r w:rsidR="009C5981" w:rsidRPr="00D139C2">
              <w:instrText xml:space="preserve"> PAGEREF _Toc26639 </w:instrText>
            </w:r>
            <w:r w:rsidRPr="00D139C2">
              <w:fldChar w:fldCharType="separate"/>
            </w:r>
            <w:r w:rsidR="009C5981" w:rsidRPr="00D139C2">
              <w:t>4</w:t>
            </w:r>
            <w:r w:rsidRPr="00D139C2">
              <w:fldChar w:fldCharType="end"/>
            </w:r>
          </w:hyperlink>
        </w:p>
        <w:p w:rsidR="00E74893" w:rsidRPr="00D139C2" w:rsidRDefault="00E35EF4" w:rsidP="002D77D9">
          <w:pPr>
            <w:pStyle w:val="20"/>
            <w:tabs>
              <w:tab w:val="clear" w:pos="8400"/>
              <w:tab w:val="right" w:leader="dot" w:pos="9070"/>
            </w:tabs>
            <w:ind w:right="-255"/>
          </w:pPr>
          <w:hyperlink w:anchor="_Toc19233" w:history="1">
            <w:r w:rsidR="009C5981" w:rsidRPr="00D139C2">
              <w:rPr>
                <w:rFonts w:ascii="仿宋" w:eastAsia="仿宋" w:hAnsi="仿宋" w:cs="仿宋" w:hint="eastAsia"/>
              </w:rPr>
              <w:t>一、招标项目内容</w:t>
            </w:r>
            <w:r w:rsidR="009C5981" w:rsidRPr="00D139C2">
              <w:tab/>
            </w:r>
            <w:r w:rsidR="00E74893" w:rsidRPr="00D139C2">
              <w:fldChar w:fldCharType="begin"/>
            </w:r>
            <w:r w:rsidR="009C5981" w:rsidRPr="00D139C2">
              <w:instrText xml:space="preserve"> PAGEREF _Toc19233 </w:instrText>
            </w:r>
            <w:r w:rsidR="00E74893" w:rsidRPr="00D139C2">
              <w:fldChar w:fldCharType="separate"/>
            </w:r>
            <w:r w:rsidR="009C5981" w:rsidRPr="00D139C2">
              <w:t>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8105" w:history="1">
            <w:r w:rsidR="009C5981" w:rsidRPr="00D139C2">
              <w:rPr>
                <w:rFonts w:ascii="仿宋" w:eastAsia="仿宋" w:hAnsi="仿宋" w:cs="仿宋" w:hint="eastAsia"/>
              </w:rPr>
              <w:t>二、资金来源</w:t>
            </w:r>
            <w:r w:rsidR="009C5981" w:rsidRPr="00D139C2">
              <w:tab/>
            </w:r>
            <w:r w:rsidR="00E74893" w:rsidRPr="00D139C2">
              <w:fldChar w:fldCharType="begin"/>
            </w:r>
            <w:r w:rsidR="009C5981" w:rsidRPr="00D139C2">
              <w:instrText xml:space="preserve"> PAGEREF _Toc8105 </w:instrText>
            </w:r>
            <w:r w:rsidR="00E74893" w:rsidRPr="00D139C2">
              <w:fldChar w:fldCharType="separate"/>
            </w:r>
            <w:r w:rsidR="009C5981" w:rsidRPr="00D139C2">
              <w:t>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9036" w:history="1">
            <w:r w:rsidR="009C5981" w:rsidRPr="00D139C2">
              <w:rPr>
                <w:rFonts w:ascii="仿宋" w:eastAsia="仿宋" w:hAnsi="仿宋" w:cs="仿宋" w:hint="eastAsia"/>
              </w:rPr>
              <w:t>三、供应商资格要求</w:t>
            </w:r>
            <w:r w:rsidR="009C5981" w:rsidRPr="00D139C2">
              <w:tab/>
            </w:r>
            <w:r w:rsidR="00E74893" w:rsidRPr="00D139C2">
              <w:fldChar w:fldCharType="begin"/>
            </w:r>
            <w:r w:rsidR="009C5981" w:rsidRPr="00D139C2">
              <w:instrText xml:space="preserve"> PAGEREF _Toc9036 </w:instrText>
            </w:r>
            <w:r w:rsidR="00E74893" w:rsidRPr="00D139C2">
              <w:fldChar w:fldCharType="separate"/>
            </w:r>
            <w:r w:rsidR="009C5981" w:rsidRPr="00D139C2">
              <w:t>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5949" w:history="1">
            <w:r w:rsidR="009C5981" w:rsidRPr="00D139C2">
              <w:rPr>
                <w:rFonts w:ascii="仿宋" w:eastAsia="仿宋" w:hAnsi="仿宋" w:cs="仿宋" w:hint="eastAsia"/>
              </w:rPr>
              <w:t>四、投标、开标有关说明</w:t>
            </w:r>
            <w:r w:rsidR="009C5981" w:rsidRPr="00D139C2">
              <w:tab/>
            </w:r>
            <w:r w:rsidR="00E74893" w:rsidRPr="00D139C2">
              <w:fldChar w:fldCharType="begin"/>
            </w:r>
            <w:r w:rsidR="009C5981" w:rsidRPr="00D139C2">
              <w:instrText xml:space="preserve"> PAGEREF _Toc25949 </w:instrText>
            </w:r>
            <w:r w:rsidR="00E74893" w:rsidRPr="00D139C2">
              <w:fldChar w:fldCharType="separate"/>
            </w:r>
            <w:r w:rsidR="009C5981" w:rsidRPr="00D139C2">
              <w:t>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1577" w:history="1">
            <w:r w:rsidR="009C5981" w:rsidRPr="00D139C2">
              <w:rPr>
                <w:rFonts w:ascii="仿宋" w:eastAsia="仿宋" w:hAnsi="仿宋" w:cs="仿宋" w:hint="eastAsia"/>
                <w:szCs w:val="24"/>
              </w:rPr>
              <w:t>五、缴纳投标保证金方式</w:t>
            </w:r>
            <w:r w:rsidR="009C5981" w:rsidRPr="00D139C2">
              <w:tab/>
            </w:r>
            <w:r w:rsidR="00E74893" w:rsidRPr="00D139C2">
              <w:fldChar w:fldCharType="begin"/>
            </w:r>
            <w:r w:rsidR="009C5981" w:rsidRPr="00D139C2">
              <w:instrText xml:space="preserve"> PAGEREF _Toc1577 </w:instrText>
            </w:r>
            <w:r w:rsidR="00E74893" w:rsidRPr="00D139C2">
              <w:fldChar w:fldCharType="separate"/>
            </w:r>
            <w:r w:rsidR="009C5981" w:rsidRPr="00D139C2">
              <w:t>5</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17654" w:history="1">
            <w:r w:rsidR="009C5981" w:rsidRPr="00D139C2">
              <w:rPr>
                <w:rFonts w:ascii="仿宋" w:eastAsia="仿宋" w:hAnsi="仿宋" w:cs="仿宋" w:hint="eastAsia"/>
                <w:szCs w:val="24"/>
              </w:rPr>
              <w:t>六、其它有关规定</w:t>
            </w:r>
            <w:r w:rsidR="009C5981" w:rsidRPr="00D139C2">
              <w:tab/>
            </w:r>
            <w:r w:rsidR="00E74893" w:rsidRPr="00D139C2">
              <w:fldChar w:fldCharType="begin"/>
            </w:r>
            <w:r w:rsidR="009C5981" w:rsidRPr="00D139C2">
              <w:instrText xml:space="preserve"> PAGEREF _Toc17654 </w:instrText>
            </w:r>
            <w:r w:rsidR="00E74893" w:rsidRPr="00D139C2">
              <w:fldChar w:fldCharType="separate"/>
            </w:r>
            <w:r w:rsidR="009C5981" w:rsidRPr="00D139C2">
              <w:t>5</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5198" w:history="1">
            <w:r w:rsidR="009C5981" w:rsidRPr="00D139C2">
              <w:rPr>
                <w:rFonts w:ascii="仿宋" w:eastAsia="仿宋" w:hAnsi="仿宋" w:cs="仿宋" w:hint="eastAsia"/>
                <w:szCs w:val="24"/>
              </w:rPr>
              <w:t>七、联系方式</w:t>
            </w:r>
            <w:r w:rsidR="009C5981" w:rsidRPr="00D139C2">
              <w:tab/>
            </w:r>
            <w:r w:rsidR="00E74893" w:rsidRPr="00D139C2">
              <w:fldChar w:fldCharType="begin"/>
            </w:r>
            <w:r w:rsidR="009C5981" w:rsidRPr="00D139C2">
              <w:instrText xml:space="preserve"> PAGEREF _Toc25198 </w:instrText>
            </w:r>
            <w:r w:rsidR="00E74893" w:rsidRPr="00D139C2">
              <w:fldChar w:fldCharType="separate"/>
            </w:r>
            <w:r w:rsidR="009C5981" w:rsidRPr="00D139C2">
              <w:t>5</w:t>
            </w:r>
            <w:r w:rsidR="00E74893" w:rsidRPr="00D139C2">
              <w:fldChar w:fldCharType="end"/>
            </w:r>
          </w:hyperlink>
        </w:p>
        <w:p w:rsidR="00E74893" w:rsidRPr="00D139C2" w:rsidRDefault="00E35EF4">
          <w:pPr>
            <w:pStyle w:val="10"/>
            <w:tabs>
              <w:tab w:val="clear" w:pos="1260"/>
              <w:tab w:val="clear" w:pos="1685"/>
              <w:tab w:val="clear" w:pos="8400"/>
              <w:tab w:val="right" w:leader="dot" w:pos="9070"/>
            </w:tabs>
          </w:pPr>
          <w:hyperlink w:anchor="_Toc1051" w:history="1">
            <w:r w:rsidR="009C5981" w:rsidRPr="00D139C2">
              <w:rPr>
                <w:rFonts w:ascii="仿宋" w:eastAsia="仿宋" w:hAnsi="仿宋" w:cs="仿宋" w:hint="eastAsia"/>
              </w:rPr>
              <w:t>第二篇 项目技术要求</w:t>
            </w:r>
            <w:r w:rsidR="009C5981" w:rsidRPr="00D139C2">
              <w:tab/>
            </w:r>
            <w:r w:rsidR="00E74893" w:rsidRPr="00D139C2">
              <w:fldChar w:fldCharType="begin"/>
            </w:r>
            <w:r w:rsidR="009C5981" w:rsidRPr="00D139C2">
              <w:instrText xml:space="preserve"> PAGEREF _Toc1051 </w:instrText>
            </w:r>
            <w:r w:rsidR="00E74893" w:rsidRPr="00D139C2">
              <w:fldChar w:fldCharType="separate"/>
            </w:r>
            <w:r w:rsidR="009C5981" w:rsidRPr="00D139C2">
              <w:t>6</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2980" w:history="1">
            <w:r w:rsidR="009C5981" w:rsidRPr="00D139C2">
              <w:rPr>
                <w:rFonts w:ascii="仿宋" w:eastAsia="仿宋" w:hAnsi="仿宋" w:cs="仿宋" w:hint="eastAsia"/>
                <w:szCs w:val="24"/>
              </w:rPr>
              <w:t>一、项目内容</w:t>
            </w:r>
            <w:r w:rsidR="009C5981" w:rsidRPr="00D139C2">
              <w:tab/>
            </w:r>
            <w:r w:rsidR="00E74893" w:rsidRPr="00D139C2">
              <w:fldChar w:fldCharType="begin"/>
            </w:r>
            <w:r w:rsidR="009C5981" w:rsidRPr="00D139C2">
              <w:instrText xml:space="preserve"> PAGEREF _Toc22980 </w:instrText>
            </w:r>
            <w:r w:rsidR="00E74893" w:rsidRPr="00D139C2">
              <w:fldChar w:fldCharType="separate"/>
            </w:r>
            <w:r w:rsidR="009C5981" w:rsidRPr="00D139C2">
              <w:t>6</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8139" w:history="1">
            <w:r w:rsidR="009C5981" w:rsidRPr="00D139C2">
              <w:rPr>
                <w:rFonts w:ascii="仿宋" w:eastAsia="仿宋" w:hAnsi="仿宋" w:cs="仿宋" w:hint="eastAsia"/>
                <w:szCs w:val="24"/>
              </w:rPr>
              <w:t>二、项目技术要求</w:t>
            </w:r>
            <w:r w:rsidR="009C5981" w:rsidRPr="00D139C2">
              <w:tab/>
            </w:r>
            <w:r w:rsidR="00E74893" w:rsidRPr="00D139C2">
              <w:fldChar w:fldCharType="begin"/>
            </w:r>
            <w:r w:rsidR="009C5981" w:rsidRPr="00D139C2">
              <w:instrText xml:space="preserve"> PAGEREF _Toc28139 </w:instrText>
            </w:r>
            <w:r w:rsidR="00E74893" w:rsidRPr="00D139C2">
              <w:fldChar w:fldCharType="separate"/>
            </w:r>
            <w:r w:rsidR="009C5981" w:rsidRPr="00D139C2">
              <w:t>6</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5218" w:history="1">
            <w:r w:rsidR="009C5981" w:rsidRPr="00D139C2">
              <w:rPr>
                <w:rFonts w:ascii="仿宋" w:eastAsia="仿宋" w:hAnsi="仿宋" w:cs="仿宋" w:hint="eastAsia"/>
                <w:szCs w:val="24"/>
              </w:rPr>
              <w:t>三、协议签订及服务期限</w:t>
            </w:r>
            <w:r w:rsidR="009C5981" w:rsidRPr="00D139C2">
              <w:tab/>
            </w:r>
            <w:r w:rsidR="00E74893" w:rsidRPr="00D139C2">
              <w:fldChar w:fldCharType="begin"/>
            </w:r>
            <w:r w:rsidR="009C5981" w:rsidRPr="00D139C2">
              <w:instrText xml:space="preserve"> PAGEREF _Toc25218 </w:instrText>
            </w:r>
            <w:r w:rsidR="00E74893" w:rsidRPr="00D139C2">
              <w:fldChar w:fldCharType="separate"/>
            </w:r>
            <w:r w:rsidR="009C5981" w:rsidRPr="00D139C2">
              <w:t>6</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4650" w:history="1">
            <w:r w:rsidR="009C5981" w:rsidRPr="00D139C2">
              <w:rPr>
                <w:rFonts w:ascii="仿宋" w:eastAsia="仿宋" w:hAnsi="仿宋" w:cs="仿宋" w:hint="eastAsia"/>
                <w:szCs w:val="24"/>
              </w:rPr>
              <w:t>四、 实习耗材、工量具、办公用品指定部分产品</w:t>
            </w:r>
            <w:r w:rsidR="009C5981" w:rsidRPr="00D139C2">
              <w:tab/>
            </w:r>
            <w:r w:rsidR="00E74893" w:rsidRPr="00D139C2">
              <w:fldChar w:fldCharType="begin"/>
            </w:r>
            <w:r w:rsidR="009C5981" w:rsidRPr="00D139C2">
              <w:instrText xml:space="preserve"> PAGEREF _Toc24650 </w:instrText>
            </w:r>
            <w:r w:rsidR="00E74893" w:rsidRPr="00D139C2">
              <w:fldChar w:fldCharType="separate"/>
            </w:r>
            <w:r w:rsidR="009C5981" w:rsidRPr="00D139C2">
              <w:t>6</w:t>
            </w:r>
            <w:r w:rsidR="00E74893" w:rsidRPr="00D139C2">
              <w:fldChar w:fldCharType="end"/>
            </w:r>
          </w:hyperlink>
        </w:p>
        <w:p w:rsidR="00E74893" w:rsidRPr="00D139C2" w:rsidRDefault="00E35EF4">
          <w:pPr>
            <w:pStyle w:val="10"/>
            <w:tabs>
              <w:tab w:val="clear" w:pos="1260"/>
              <w:tab w:val="clear" w:pos="1685"/>
              <w:tab w:val="clear" w:pos="8400"/>
              <w:tab w:val="right" w:leader="dot" w:pos="9070"/>
            </w:tabs>
          </w:pPr>
          <w:hyperlink w:anchor="_Toc18492" w:history="1">
            <w:r w:rsidR="009C5981" w:rsidRPr="00D139C2">
              <w:rPr>
                <w:rFonts w:ascii="仿宋" w:eastAsia="仿宋" w:hAnsi="仿宋" w:cs="仿宋" w:hint="eastAsia"/>
                <w:szCs w:val="48"/>
              </w:rPr>
              <w:t>第三篇</w:t>
            </w:r>
            <w:r w:rsidR="009C5981" w:rsidRPr="00D139C2">
              <w:rPr>
                <w:rFonts w:ascii="仿宋" w:eastAsia="仿宋" w:hAnsi="仿宋" w:cs="仿宋" w:hint="eastAsia"/>
              </w:rPr>
              <w:t>项目商务要求</w:t>
            </w:r>
            <w:r w:rsidR="009C5981" w:rsidRPr="00D139C2">
              <w:tab/>
            </w:r>
            <w:r w:rsidR="00E74893" w:rsidRPr="00D139C2">
              <w:fldChar w:fldCharType="begin"/>
            </w:r>
            <w:r w:rsidR="009C5981" w:rsidRPr="00D139C2">
              <w:instrText xml:space="preserve"> PAGEREF _Toc18492 </w:instrText>
            </w:r>
            <w:r w:rsidR="00E74893" w:rsidRPr="00D139C2">
              <w:fldChar w:fldCharType="separate"/>
            </w:r>
            <w:r w:rsidR="009C5981" w:rsidRPr="00D139C2">
              <w:t>12</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0660" w:history="1">
            <w:r w:rsidR="009C5981" w:rsidRPr="00D139C2">
              <w:rPr>
                <w:rFonts w:ascii="仿宋" w:eastAsia="仿宋" w:hAnsi="仿宋" w:cs="仿宋" w:hint="eastAsia"/>
                <w:kern w:val="0"/>
                <w:szCs w:val="24"/>
              </w:rPr>
              <w:t>※</w:t>
            </w:r>
            <w:r w:rsidR="009C5981" w:rsidRPr="00D139C2">
              <w:rPr>
                <w:rFonts w:ascii="仿宋" w:eastAsia="仿宋" w:hAnsi="仿宋" w:cs="仿宋" w:hint="eastAsia"/>
                <w:szCs w:val="24"/>
              </w:rPr>
              <w:t>一、服务期、服务地点及验收方式</w:t>
            </w:r>
            <w:r w:rsidR="009C5981" w:rsidRPr="00D139C2">
              <w:tab/>
            </w:r>
            <w:r w:rsidR="00E74893" w:rsidRPr="00D139C2">
              <w:fldChar w:fldCharType="begin"/>
            </w:r>
            <w:r w:rsidR="009C5981" w:rsidRPr="00D139C2">
              <w:instrText xml:space="preserve"> PAGEREF _Toc20660 </w:instrText>
            </w:r>
            <w:r w:rsidR="00E74893" w:rsidRPr="00D139C2">
              <w:fldChar w:fldCharType="separate"/>
            </w:r>
            <w:r w:rsidR="009C5981" w:rsidRPr="00D139C2">
              <w:t>12</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514" w:history="1">
            <w:r w:rsidR="009C5981" w:rsidRPr="00D139C2">
              <w:rPr>
                <w:rFonts w:ascii="仿宋" w:eastAsia="仿宋" w:hAnsi="仿宋" w:cs="仿宋" w:hint="eastAsia"/>
                <w:kern w:val="0"/>
                <w:szCs w:val="24"/>
              </w:rPr>
              <w:t>※</w:t>
            </w:r>
            <w:r w:rsidR="009C5981" w:rsidRPr="00D139C2">
              <w:rPr>
                <w:rFonts w:ascii="仿宋" w:eastAsia="仿宋" w:hAnsi="仿宋" w:cs="仿宋" w:hint="eastAsia"/>
                <w:szCs w:val="24"/>
              </w:rPr>
              <w:t>二、报价要求</w:t>
            </w:r>
            <w:r w:rsidR="009C5981" w:rsidRPr="00D139C2">
              <w:tab/>
            </w:r>
            <w:r w:rsidR="00E74893" w:rsidRPr="00D139C2">
              <w:fldChar w:fldCharType="begin"/>
            </w:r>
            <w:r w:rsidR="009C5981" w:rsidRPr="00D139C2">
              <w:instrText xml:space="preserve"> PAGEREF _Toc2514 </w:instrText>
            </w:r>
            <w:r w:rsidR="00E74893" w:rsidRPr="00D139C2">
              <w:fldChar w:fldCharType="separate"/>
            </w:r>
            <w:r w:rsidR="009C5981" w:rsidRPr="00D139C2">
              <w:t>12</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7798" w:history="1">
            <w:r w:rsidR="009C5981" w:rsidRPr="00D139C2">
              <w:rPr>
                <w:rFonts w:ascii="仿宋" w:eastAsia="仿宋" w:hAnsi="仿宋" w:cs="仿宋" w:hint="eastAsia"/>
                <w:kern w:val="0"/>
                <w:szCs w:val="24"/>
              </w:rPr>
              <w:t>※</w:t>
            </w:r>
            <w:r w:rsidR="009C5981" w:rsidRPr="00D139C2">
              <w:rPr>
                <w:rFonts w:ascii="仿宋" w:eastAsia="仿宋" w:hAnsi="仿宋" w:cs="仿宋" w:hint="eastAsia"/>
                <w:szCs w:val="24"/>
              </w:rPr>
              <w:t>三、质量保证及售后服务</w:t>
            </w:r>
            <w:r w:rsidR="009C5981" w:rsidRPr="00D139C2">
              <w:tab/>
            </w:r>
            <w:r w:rsidR="00E74893" w:rsidRPr="00D139C2">
              <w:fldChar w:fldCharType="begin"/>
            </w:r>
            <w:r w:rsidR="009C5981" w:rsidRPr="00D139C2">
              <w:instrText xml:space="preserve"> PAGEREF _Toc27798 </w:instrText>
            </w:r>
            <w:r w:rsidR="00E74893" w:rsidRPr="00D139C2">
              <w:fldChar w:fldCharType="separate"/>
            </w:r>
            <w:r w:rsidR="009C5981" w:rsidRPr="00D139C2">
              <w:t>13</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18655" w:history="1">
            <w:r w:rsidR="009C5981" w:rsidRPr="00D139C2">
              <w:rPr>
                <w:rFonts w:ascii="仿宋" w:eastAsia="仿宋" w:hAnsi="仿宋" w:cs="仿宋" w:hint="eastAsia"/>
                <w:kern w:val="0"/>
                <w:szCs w:val="24"/>
              </w:rPr>
              <w:t>※</w:t>
            </w:r>
            <w:r w:rsidR="009C5981" w:rsidRPr="00D139C2">
              <w:rPr>
                <w:rFonts w:ascii="仿宋" w:eastAsia="仿宋" w:hAnsi="仿宋" w:cs="仿宋" w:hint="eastAsia"/>
                <w:szCs w:val="24"/>
              </w:rPr>
              <w:t>四、付款方式</w:t>
            </w:r>
            <w:r w:rsidR="009C5981" w:rsidRPr="00D139C2">
              <w:tab/>
            </w:r>
            <w:r w:rsidR="00E74893" w:rsidRPr="00D139C2">
              <w:fldChar w:fldCharType="begin"/>
            </w:r>
            <w:r w:rsidR="009C5981" w:rsidRPr="00D139C2">
              <w:instrText xml:space="preserve"> PAGEREF _Toc18655 </w:instrText>
            </w:r>
            <w:r w:rsidR="00E74893" w:rsidRPr="00D139C2">
              <w:fldChar w:fldCharType="separate"/>
            </w:r>
            <w:r w:rsidR="009C5981" w:rsidRPr="00D139C2">
              <w:t>14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2905" w:history="1">
            <w:r w:rsidR="009C5981" w:rsidRPr="00D139C2">
              <w:rPr>
                <w:rFonts w:ascii="仿宋" w:eastAsia="仿宋" w:hAnsi="仿宋" w:cs="仿宋" w:hint="eastAsia"/>
                <w:szCs w:val="24"/>
              </w:rPr>
              <w:t>五、知识产权</w:t>
            </w:r>
            <w:r w:rsidR="009C5981" w:rsidRPr="00D139C2">
              <w:tab/>
            </w:r>
            <w:r w:rsidR="00E74893" w:rsidRPr="00D139C2">
              <w:fldChar w:fldCharType="begin"/>
            </w:r>
            <w:r w:rsidR="009C5981" w:rsidRPr="00D139C2">
              <w:instrText xml:space="preserve"> PAGEREF _Toc22905 </w:instrText>
            </w:r>
            <w:r w:rsidR="00E74893" w:rsidRPr="00D139C2">
              <w:fldChar w:fldCharType="separate"/>
            </w:r>
            <w:r w:rsidR="009C5981" w:rsidRPr="00D139C2">
              <w:t>14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3992" w:history="1">
            <w:r w:rsidR="009C5981" w:rsidRPr="00D139C2">
              <w:rPr>
                <w:rFonts w:ascii="仿宋" w:eastAsia="仿宋" w:hAnsi="仿宋" w:cs="仿宋" w:hint="eastAsia"/>
                <w:szCs w:val="24"/>
              </w:rPr>
              <w:t>六、培训</w:t>
            </w:r>
            <w:r w:rsidR="009C5981" w:rsidRPr="00D139C2">
              <w:tab/>
            </w:r>
            <w:r w:rsidR="00E74893" w:rsidRPr="00D139C2">
              <w:fldChar w:fldCharType="begin"/>
            </w:r>
            <w:r w:rsidR="009C5981" w:rsidRPr="00D139C2">
              <w:instrText xml:space="preserve"> PAGEREF _Toc23992 </w:instrText>
            </w:r>
            <w:r w:rsidR="00E74893" w:rsidRPr="00D139C2">
              <w:fldChar w:fldCharType="separate"/>
            </w:r>
            <w:r w:rsidR="009C5981" w:rsidRPr="00D139C2">
              <w:t>14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31624" w:history="1">
            <w:r w:rsidR="009C5981" w:rsidRPr="00D139C2">
              <w:rPr>
                <w:rFonts w:ascii="仿宋" w:eastAsia="仿宋" w:hAnsi="仿宋" w:cs="仿宋" w:hint="eastAsia"/>
              </w:rPr>
              <w:t>七、附件、图纸及包装要求</w:t>
            </w:r>
            <w:r w:rsidR="009C5981" w:rsidRPr="00D139C2">
              <w:tab/>
            </w:r>
            <w:r w:rsidR="00E74893" w:rsidRPr="00D139C2">
              <w:fldChar w:fldCharType="begin"/>
            </w:r>
            <w:r w:rsidR="009C5981" w:rsidRPr="00D139C2">
              <w:instrText xml:space="preserve"> PAGEREF _Toc31624 </w:instrText>
            </w:r>
            <w:r w:rsidR="00E74893" w:rsidRPr="00D139C2">
              <w:fldChar w:fldCharType="separate"/>
            </w:r>
            <w:r w:rsidR="009C5981" w:rsidRPr="00D139C2">
              <w:t>14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31840" w:history="1">
            <w:r w:rsidR="009C5981" w:rsidRPr="00D139C2">
              <w:rPr>
                <w:rFonts w:ascii="仿宋" w:eastAsia="仿宋" w:hAnsi="仿宋" w:cs="仿宋" w:hint="eastAsia"/>
                <w:szCs w:val="24"/>
              </w:rPr>
              <w:t>八、其他商务要求内容</w:t>
            </w:r>
            <w:r w:rsidR="009C5981" w:rsidRPr="00D139C2">
              <w:tab/>
            </w:r>
            <w:r w:rsidR="00E74893" w:rsidRPr="00D139C2">
              <w:fldChar w:fldCharType="begin"/>
            </w:r>
            <w:r w:rsidR="009C5981" w:rsidRPr="00D139C2">
              <w:instrText xml:space="preserve"> PAGEREF _Toc31840 </w:instrText>
            </w:r>
            <w:r w:rsidR="00E74893" w:rsidRPr="00D139C2">
              <w:fldChar w:fldCharType="separate"/>
            </w:r>
            <w:r w:rsidR="009C5981" w:rsidRPr="00D139C2">
              <w:t>14</w:t>
            </w:r>
            <w:r w:rsidR="00E74893" w:rsidRPr="00D139C2">
              <w:fldChar w:fldCharType="end"/>
            </w:r>
          </w:hyperlink>
        </w:p>
        <w:p w:rsidR="00E74893" w:rsidRPr="00D139C2" w:rsidRDefault="00E35EF4">
          <w:pPr>
            <w:pStyle w:val="10"/>
            <w:tabs>
              <w:tab w:val="clear" w:pos="1260"/>
              <w:tab w:val="clear" w:pos="1685"/>
              <w:tab w:val="clear" w:pos="8400"/>
              <w:tab w:val="right" w:leader="dot" w:pos="9070"/>
            </w:tabs>
          </w:pPr>
          <w:hyperlink w:anchor="_Toc7474" w:history="1">
            <w:r w:rsidR="009C5981" w:rsidRPr="00D139C2">
              <w:rPr>
                <w:rFonts w:ascii="仿宋" w:eastAsia="仿宋" w:hAnsi="仿宋" w:cs="仿宋" w:hint="eastAsia"/>
              </w:rPr>
              <w:t>第四篇  评标方法、评标标准、无效投标条款和废标条款</w:t>
            </w:r>
            <w:r w:rsidR="009C5981" w:rsidRPr="00D139C2">
              <w:tab/>
            </w:r>
            <w:r w:rsidR="00E74893" w:rsidRPr="00D139C2">
              <w:fldChar w:fldCharType="begin"/>
            </w:r>
            <w:r w:rsidR="009C5981" w:rsidRPr="00D139C2">
              <w:instrText xml:space="preserve"> PAGEREF _Toc7474 </w:instrText>
            </w:r>
            <w:r w:rsidR="00E74893" w:rsidRPr="00D139C2">
              <w:fldChar w:fldCharType="separate"/>
            </w:r>
            <w:r w:rsidR="009C5981" w:rsidRPr="00D139C2">
              <w:t>15</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31257" w:history="1">
            <w:r w:rsidR="009C5981" w:rsidRPr="00D139C2">
              <w:rPr>
                <w:rFonts w:ascii="仿宋" w:eastAsia="仿宋" w:hAnsi="仿宋" w:cs="仿宋" w:hint="eastAsia"/>
                <w:bCs/>
                <w:szCs w:val="24"/>
              </w:rPr>
              <w:t>一、评标方法</w:t>
            </w:r>
            <w:r w:rsidR="009C5981" w:rsidRPr="00D139C2">
              <w:tab/>
            </w:r>
            <w:r w:rsidR="00E74893" w:rsidRPr="00D139C2">
              <w:fldChar w:fldCharType="begin"/>
            </w:r>
            <w:r w:rsidR="009C5981" w:rsidRPr="00D139C2">
              <w:instrText xml:space="preserve"> PAGEREF _Toc31257 </w:instrText>
            </w:r>
            <w:r w:rsidR="00E74893" w:rsidRPr="00D139C2">
              <w:fldChar w:fldCharType="separate"/>
            </w:r>
            <w:r w:rsidR="009C5981" w:rsidRPr="00D139C2">
              <w:t>15</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6876" w:history="1">
            <w:r w:rsidR="009C5981" w:rsidRPr="00D139C2">
              <w:rPr>
                <w:rFonts w:ascii="仿宋" w:eastAsia="仿宋" w:hAnsi="仿宋" w:cs="仿宋" w:hint="eastAsia"/>
                <w:bCs/>
                <w:szCs w:val="24"/>
              </w:rPr>
              <w:t>二、评标标准</w:t>
            </w:r>
            <w:r w:rsidR="009C5981" w:rsidRPr="00D139C2">
              <w:tab/>
            </w:r>
            <w:r w:rsidR="00E74893" w:rsidRPr="00D139C2">
              <w:fldChar w:fldCharType="begin"/>
            </w:r>
            <w:r w:rsidR="009C5981" w:rsidRPr="00D139C2">
              <w:instrText xml:space="preserve"> PAGEREF _Toc26876 </w:instrText>
            </w:r>
            <w:r w:rsidR="00E74893" w:rsidRPr="00D139C2">
              <w:fldChar w:fldCharType="separate"/>
            </w:r>
            <w:r w:rsidR="009C5981" w:rsidRPr="00D139C2">
              <w:t>17</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122" w:history="1">
            <w:r w:rsidR="009C5981" w:rsidRPr="00D139C2">
              <w:rPr>
                <w:rFonts w:ascii="仿宋" w:eastAsia="仿宋" w:hAnsi="仿宋" w:cs="仿宋" w:hint="eastAsia"/>
                <w:szCs w:val="24"/>
              </w:rPr>
              <w:t>三、无效投标条款</w:t>
            </w:r>
            <w:r w:rsidR="009C5981" w:rsidRPr="00D139C2">
              <w:tab/>
            </w:r>
            <w:r w:rsidR="00E74893" w:rsidRPr="00D139C2">
              <w:fldChar w:fldCharType="begin"/>
            </w:r>
            <w:r w:rsidR="009C5981" w:rsidRPr="00D139C2">
              <w:instrText xml:space="preserve"> PAGEREF _Toc122 </w:instrText>
            </w:r>
            <w:r w:rsidR="00E74893" w:rsidRPr="00D139C2">
              <w:fldChar w:fldCharType="separate"/>
            </w:r>
            <w:r w:rsidR="009C5981" w:rsidRPr="00D139C2">
              <w:t>18</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8349" w:history="1">
            <w:r w:rsidR="009C5981" w:rsidRPr="00D139C2">
              <w:rPr>
                <w:rFonts w:ascii="仿宋" w:eastAsia="仿宋" w:hAnsi="仿宋" w:cs="仿宋" w:hint="eastAsia"/>
                <w:szCs w:val="24"/>
              </w:rPr>
              <w:t>四、废标条款</w:t>
            </w:r>
            <w:r w:rsidR="009C5981" w:rsidRPr="00D139C2">
              <w:tab/>
            </w:r>
            <w:r w:rsidR="00E74893" w:rsidRPr="00D139C2">
              <w:fldChar w:fldCharType="begin"/>
            </w:r>
            <w:r w:rsidR="009C5981" w:rsidRPr="00D139C2">
              <w:instrText xml:space="preserve"> PAGEREF _Toc28349 </w:instrText>
            </w:r>
            <w:r w:rsidR="00E74893" w:rsidRPr="00D139C2">
              <w:fldChar w:fldCharType="separate"/>
            </w:r>
            <w:r w:rsidR="009C5981" w:rsidRPr="00D139C2">
              <w:t>19</w:t>
            </w:r>
            <w:r w:rsidR="00E74893" w:rsidRPr="00D139C2">
              <w:fldChar w:fldCharType="end"/>
            </w:r>
          </w:hyperlink>
        </w:p>
        <w:p w:rsidR="00E74893" w:rsidRPr="00D139C2" w:rsidRDefault="00E35EF4">
          <w:pPr>
            <w:pStyle w:val="10"/>
            <w:tabs>
              <w:tab w:val="clear" w:pos="1260"/>
              <w:tab w:val="clear" w:pos="1685"/>
              <w:tab w:val="clear" w:pos="8400"/>
              <w:tab w:val="right" w:leader="dot" w:pos="9070"/>
            </w:tabs>
          </w:pPr>
          <w:hyperlink w:anchor="_Toc8752" w:history="1">
            <w:r w:rsidR="009C5981" w:rsidRPr="00D139C2">
              <w:rPr>
                <w:rFonts w:ascii="仿宋" w:eastAsia="仿宋" w:hAnsi="仿宋" w:cs="仿宋" w:hint="eastAsia"/>
                <w:szCs w:val="48"/>
              </w:rPr>
              <w:t>第五篇 供应商须知</w:t>
            </w:r>
            <w:r w:rsidR="009C5981" w:rsidRPr="00D139C2">
              <w:tab/>
            </w:r>
            <w:r w:rsidR="00E74893" w:rsidRPr="00D139C2">
              <w:fldChar w:fldCharType="begin"/>
            </w:r>
            <w:r w:rsidR="009C5981" w:rsidRPr="00D139C2">
              <w:instrText xml:space="preserve"> PAGEREF _Toc8752 </w:instrText>
            </w:r>
            <w:r w:rsidR="00E74893" w:rsidRPr="00D139C2">
              <w:fldChar w:fldCharType="separate"/>
            </w:r>
            <w:r w:rsidR="009C5981" w:rsidRPr="00D139C2">
              <w:t>20</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30678" w:history="1">
            <w:r w:rsidR="009C5981" w:rsidRPr="00D139C2">
              <w:rPr>
                <w:rFonts w:ascii="仿宋" w:eastAsia="仿宋" w:hAnsi="仿宋" w:cs="仿宋" w:hint="eastAsia"/>
                <w:szCs w:val="24"/>
              </w:rPr>
              <w:t>一、投标费用</w:t>
            </w:r>
            <w:r w:rsidR="009C5981" w:rsidRPr="00D139C2">
              <w:tab/>
            </w:r>
            <w:r w:rsidR="00E74893" w:rsidRPr="00D139C2">
              <w:fldChar w:fldCharType="begin"/>
            </w:r>
            <w:r w:rsidR="009C5981" w:rsidRPr="00D139C2">
              <w:instrText xml:space="preserve"> PAGEREF _Toc30678 </w:instrText>
            </w:r>
            <w:r w:rsidR="00E74893" w:rsidRPr="00D139C2">
              <w:fldChar w:fldCharType="separate"/>
            </w:r>
            <w:r w:rsidR="009C5981" w:rsidRPr="00D139C2">
              <w:t>20</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9942" w:history="1">
            <w:r w:rsidR="009C5981" w:rsidRPr="00D139C2">
              <w:rPr>
                <w:rFonts w:ascii="仿宋" w:eastAsia="仿宋" w:hAnsi="仿宋" w:cs="仿宋" w:hint="eastAsia"/>
                <w:szCs w:val="24"/>
              </w:rPr>
              <w:t>二、投标文件</w:t>
            </w:r>
            <w:r w:rsidR="009C5981" w:rsidRPr="00D139C2">
              <w:tab/>
            </w:r>
            <w:r w:rsidR="00E74893" w:rsidRPr="00D139C2">
              <w:fldChar w:fldCharType="begin"/>
            </w:r>
            <w:r w:rsidR="009C5981" w:rsidRPr="00D139C2">
              <w:instrText xml:space="preserve"> PAGEREF _Toc9942 </w:instrText>
            </w:r>
            <w:r w:rsidR="00E74893" w:rsidRPr="00D139C2">
              <w:fldChar w:fldCharType="separate"/>
            </w:r>
            <w:r w:rsidR="009C5981" w:rsidRPr="00D139C2">
              <w:t>20</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18989" w:history="1">
            <w:r w:rsidR="009C5981" w:rsidRPr="00D139C2">
              <w:rPr>
                <w:rFonts w:ascii="仿宋" w:eastAsia="仿宋" w:hAnsi="仿宋" w:cs="仿宋" w:hint="eastAsia"/>
                <w:szCs w:val="24"/>
              </w:rPr>
              <w:t>三、投标要求</w:t>
            </w:r>
            <w:r w:rsidR="009C5981" w:rsidRPr="00D139C2">
              <w:tab/>
            </w:r>
            <w:r w:rsidR="00E74893" w:rsidRPr="00D139C2">
              <w:fldChar w:fldCharType="begin"/>
            </w:r>
            <w:r w:rsidR="009C5981" w:rsidRPr="00D139C2">
              <w:instrText xml:space="preserve"> PAGEREF _Toc18989 </w:instrText>
            </w:r>
            <w:r w:rsidR="00E74893" w:rsidRPr="00D139C2">
              <w:fldChar w:fldCharType="separate"/>
            </w:r>
            <w:r w:rsidR="009C5981" w:rsidRPr="00D139C2">
              <w:t>20</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0109" w:history="1">
            <w:r w:rsidR="009C5981" w:rsidRPr="00D139C2">
              <w:rPr>
                <w:rFonts w:ascii="仿宋" w:eastAsia="仿宋" w:hAnsi="仿宋" w:cs="仿宋" w:hint="eastAsia"/>
                <w:bCs/>
                <w:szCs w:val="24"/>
              </w:rPr>
              <w:t>四、开标、评标、定标</w:t>
            </w:r>
            <w:r w:rsidR="009C5981" w:rsidRPr="00D139C2">
              <w:tab/>
            </w:r>
            <w:r w:rsidR="00E74893" w:rsidRPr="00D139C2">
              <w:fldChar w:fldCharType="begin"/>
            </w:r>
            <w:r w:rsidR="009C5981" w:rsidRPr="00D139C2">
              <w:instrText xml:space="preserve"> PAGEREF _Toc20109 </w:instrText>
            </w:r>
            <w:r w:rsidR="00E74893" w:rsidRPr="00D139C2">
              <w:fldChar w:fldCharType="separate"/>
            </w:r>
            <w:r w:rsidR="009C5981" w:rsidRPr="00D139C2">
              <w:t>21</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14321" w:history="1">
            <w:r w:rsidR="009C5981" w:rsidRPr="00D139C2">
              <w:rPr>
                <w:rFonts w:ascii="仿宋" w:eastAsia="仿宋" w:hAnsi="仿宋" w:cs="仿宋" w:hint="eastAsia"/>
                <w:bCs/>
                <w:szCs w:val="24"/>
              </w:rPr>
              <w:t>五、中标通知书</w:t>
            </w:r>
            <w:r w:rsidR="009C5981" w:rsidRPr="00D139C2">
              <w:tab/>
            </w:r>
            <w:r w:rsidR="00E74893" w:rsidRPr="00D139C2">
              <w:fldChar w:fldCharType="begin"/>
            </w:r>
            <w:r w:rsidR="009C5981" w:rsidRPr="00D139C2">
              <w:instrText xml:space="preserve"> PAGEREF _Toc14321 </w:instrText>
            </w:r>
            <w:r w:rsidR="00E74893" w:rsidRPr="00D139C2">
              <w:fldChar w:fldCharType="separate"/>
            </w:r>
            <w:r w:rsidR="009C5981" w:rsidRPr="00D139C2">
              <w:t>22</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4911" w:history="1">
            <w:r w:rsidR="009C5981" w:rsidRPr="00D139C2">
              <w:rPr>
                <w:rFonts w:ascii="仿宋" w:eastAsia="仿宋" w:hAnsi="仿宋" w:cs="仿宋" w:hint="eastAsia"/>
                <w:bCs/>
                <w:szCs w:val="24"/>
              </w:rPr>
              <w:t>六、供应商对中标结果的质疑、投诉</w:t>
            </w:r>
            <w:r w:rsidR="009C5981" w:rsidRPr="00D139C2">
              <w:tab/>
            </w:r>
            <w:r w:rsidR="00E74893" w:rsidRPr="00D139C2">
              <w:fldChar w:fldCharType="begin"/>
            </w:r>
            <w:r w:rsidR="009C5981" w:rsidRPr="00D139C2">
              <w:instrText xml:space="preserve"> PAGEREF _Toc4911 </w:instrText>
            </w:r>
            <w:r w:rsidR="00E74893" w:rsidRPr="00D139C2">
              <w:fldChar w:fldCharType="separate"/>
            </w:r>
            <w:r w:rsidR="009C5981" w:rsidRPr="00D139C2">
              <w:t>22</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662" w:history="1">
            <w:r w:rsidR="009C5981" w:rsidRPr="00D139C2">
              <w:rPr>
                <w:rFonts w:ascii="仿宋" w:eastAsia="仿宋" w:hAnsi="仿宋" w:cs="仿宋" w:hint="eastAsia"/>
                <w:bCs/>
                <w:szCs w:val="24"/>
              </w:rPr>
              <w:t>七、签订合同</w:t>
            </w:r>
            <w:r w:rsidR="009C5981" w:rsidRPr="00D139C2">
              <w:tab/>
            </w:r>
            <w:r w:rsidR="00E74893" w:rsidRPr="00D139C2">
              <w:fldChar w:fldCharType="begin"/>
            </w:r>
            <w:r w:rsidR="009C5981" w:rsidRPr="00D139C2">
              <w:instrText xml:space="preserve"> PAGEREF _Toc2662 </w:instrText>
            </w:r>
            <w:r w:rsidR="00E74893" w:rsidRPr="00D139C2">
              <w:fldChar w:fldCharType="separate"/>
            </w:r>
            <w:r w:rsidR="009C5981" w:rsidRPr="00D139C2">
              <w:t>22</w:t>
            </w:r>
            <w:r w:rsidR="00E74893" w:rsidRPr="00D139C2">
              <w:fldChar w:fldCharType="end"/>
            </w:r>
          </w:hyperlink>
        </w:p>
        <w:p w:rsidR="00E74893" w:rsidRPr="00D139C2" w:rsidRDefault="00E35EF4">
          <w:pPr>
            <w:pStyle w:val="10"/>
            <w:tabs>
              <w:tab w:val="clear" w:pos="1260"/>
              <w:tab w:val="clear" w:pos="1685"/>
              <w:tab w:val="clear" w:pos="8400"/>
              <w:tab w:val="right" w:leader="dot" w:pos="9070"/>
            </w:tabs>
          </w:pPr>
          <w:hyperlink w:anchor="_Toc23645" w:history="1">
            <w:r w:rsidR="009C5981" w:rsidRPr="00D139C2">
              <w:rPr>
                <w:rFonts w:ascii="仿宋" w:eastAsia="仿宋" w:hAnsi="仿宋" w:cs="仿宋" w:hint="eastAsia"/>
              </w:rPr>
              <w:t>第六篇  投标文件格式</w:t>
            </w:r>
            <w:r w:rsidR="009C5981" w:rsidRPr="00D139C2">
              <w:tab/>
            </w:r>
            <w:r w:rsidR="00E74893" w:rsidRPr="00D139C2">
              <w:fldChar w:fldCharType="begin"/>
            </w:r>
            <w:r w:rsidR="009C5981" w:rsidRPr="00D139C2">
              <w:instrText xml:space="preserve"> PAGEREF _Toc23645 </w:instrText>
            </w:r>
            <w:r w:rsidR="00E74893" w:rsidRPr="00D139C2">
              <w:fldChar w:fldCharType="separate"/>
            </w:r>
            <w:r w:rsidR="009C5981" w:rsidRPr="00D139C2">
              <w:t>24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136" w:history="1">
            <w:r w:rsidR="009C5981" w:rsidRPr="00D139C2">
              <w:rPr>
                <w:rFonts w:ascii="仿宋" w:eastAsia="仿宋" w:hAnsi="仿宋" w:cs="仿宋" w:hint="eastAsia"/>
                <w:szCs w:val="24"/>
              </w:rPr>
              <w:t>一、经济文件</w:t>
            </w:r>
            <w:r w:rsidR="009C5981" w:rsidRPr="00D139C2">
              <w:tab/>
            </w:r>
            <w:r w:rsidR="00E74893" w:rsidRPr="00D139C2">
              <w:fldChar w:fldCharType="begin"/>
            </w:r>
            <w:r w:rsidR="009C5981" w:rsidRPr="00D139C2">
              <w:instrText xml:space="preserve"> PAGEREF _Toc2136 </w:instrText>
            </w:r>
            <w:r w:rsidR="00E74893" w:rsidRPr="00D139C2">
              <w:fldChar w:fldCharType="separate"/>
            </w:r>
            <w:r w:rsidR="009C5981" w:rsidRPr="00D139C2">
              <w:t>24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1204" w:history="1">
            <w:r w:rsidR="009C5981" w:rsidRPr="00D139C2">
              <w:rPr>
                <w:rFonts w:ascii="仿宋" w:eastAsia="仿宋" w:hAnsi="仿宋" w:cs="仿宋" w:hint="eastAsia"/>
                <w:szCs w:val="24"/>
              </w:rPr>
              <w:t>二、技术文件</w:t>
            </w:r>
            <w:r w:rsidR="009C5981" w:rsidRPr="00D139C2">
              <w:tab/>
            </w:r>
            <w:r w:rsidR="00E74893" w:rsidRPr="00D139C2">
              <w:fldChar w:fldCharType="begin"/>
            </w:r>
            <w:r w:rsidR="009C5981" w:rsidRPr="00D139C2">
              <w:instrText xml:space="preserve"> PAGEREF _Toc1204 </w:instrText>
            </w:r>
            <w:r w:rsidR="00E74893" w:rsidRPr="00D139C2">
              <w:fldChar w:fldCharType="separate"/>
            </w:r>
            <w:r w:rsidR="009C5981" w:rsidRPr="00D139C2">
              <w:t>24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7399" w:history="1">
            <w:r w:rsidR="009C5981" w:rsidRPr="00D139C2">
              <w:rPr>
                <w:rFonts w:ascii="仿宋" w:eastAsia="仿宋" w:hAnsi="仿宋" w:cs="仿宋" w:hint="eastAsia"/>
                <w:szCs w:val="24"/>
              </w:rPr>
              <w:t>三、商务文件</w:t>
            </w:r>
            <w:r w:rsidR="009C5981" w:rsidRPr="00D139C2">
              <w:tab/>
            </w:r>
            <w:r w:rsidR="00E74893" w:rsidRPr="00D139C2">
              <w:fldChar w:fldCharType="begin"/>
            </w:r>
            <w:r w:rsidR="009C5981" w:rsidRPr="00D139C2">
              <w:instrText xml:space="preserve"> PAGEREF _Toc7399 </w:instrText>
            </w:r>
            <w:r w:rsidR="00E74893" w:rsidRPr="00D139C2">
              <w:fldChar w:fldCharType="separate"/>
            </w:r>
            <w:r w:rsidR="009C5981" w:rsidRPr="00D139C2">
              <w:t>24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16875" w:history="1">
            <w:r w:rsidR="009C5981" w:rsidRPr="00D139C2">
              <w:rPr>
                <w:rFonts w:ascii="仿宋" w:eastAsia="仿宋" w:hAnsi="仿宋" w:cs="仿宋" w:hint="eastAsia"/>
                <w:szCs w:val="24"/>
              </w:rPr>
              <w:t>四、其他</w:t>
            </w:r>
            <w:r w:rsidR="009C5981" w:rsidRPr="00D139C2">
              <w:tab/>
            </w:r>
            <w:r w:rsidR="00E74893" w:rsidRPr="00D139C2">
              <w:fldChar w:fldCharType="begin"/>
            </w:r>
            <w:r w:rsidR="009C5981" w:rsidRPr="00D139C2">
              <w:instrText xml:space="preserve"> PAGEREF _Toc16875 </w:instrText>
            </w:r>
            <w:r w:rsidR="00E74893" w:rsidRPr="00D139C2">
              <w:fldChar w:fldCharType="separate"/>
            </w:r>
            <w:r w:rsidR="009C5981" w:rsidRPr="00D139C2">
              <w:t>24</w:t>
            </w:r>
            <w:r w:rsidR="00E74893" w:rsidRPr="00D139C2">
              <w:fldChar w:fldCharType="end"/>
            </w:r>
          </w:hyperlink>
        </w:p>
        <w:p w:rsidR="00E74893" w:rsidRPr="00D139C2" w:rsidRDefault="00E35EF4" w:rsidP="002D77D9">
          <w:pPr>
            <w:pStyle w:val="20"/>
            <w:tabs>
              <w:tab w:val="clear" w:pos="8400"/>
              <w:tab w:val="right" w:leader="dot" w:pos="9070"/>
            </w:tabs>
            <w:ind w:right="-255"/>
          </w:pPr>
          <w:hyperlink w:anchor="_Toc2489" w:history="1">
            <w:r w:rsidR="009C5981" w:rsidRPr="00D139C2">
              <w:rPr>
                <w:rFonts w:ascii="仿宋" w:eastAsia="仿宋" w:hAnsi="仿宋" w:cs="仿宋" w:hint="eastAsia"/>
                <w:szCs w:val="24"/>
              </w:rPr>
              <w:t>五、资格文件</w:t>
            </w:r>
            <w:r w:rsidR="009C5981" w:rsidRPr="00D139C2">
              <w:tab/>
            </w:r>
            <w:r w:rsidR="00E74893" w:rsidRPr="00D139C2">
              <w:fldChar w:fldCharType="begin"/>
            </w:r>
            <w:r w:rsidR="009C5981" w:rsidRPr="00D139C2">
              <w:instrText xml:space="preserve"> PAGEREF _Toc2489 </w:instrText>
            </w:r>
            <w:r w:rsidR="00E74893" w:rsidRPr="00D139C2">
              <w:fldChar w:fldCharType="separate"/>
            </w:r>
            <w:r w:rsidR="009C5981" w:rsidRPr="00D139C2">
              <w:t>24</w:t>
            </w:r>
            <w:r w:rsidR="00E74893" w:rsidRPr="00D139C2">
              <w:fldChar w:fldCharType="end"/>
            </w:r>
          </w:hyperlink>
        </w:p>
        <w:p w:rsidR="00E74893" w:rsidRPr="00D139C2" w:rsidRDefault="00E74893">
          <w:pPr>
            <w:rPr>
              <w:b/>
            </w:rPr>
          </w:pPr>
          <w:r w:rsidRPr="00D139C2">
            <w:fldChar w:fldCharType="end"/>
          </w:r>
        </w:p>
      </w:sdtContent>
    </w:sdt>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E74893">
      <w:pPr>
        <w:rPr>
          <w:b/>
        </w:rPr>
      </w:pPr>
    </w:p>
    <w:p w:rsidR="00E74893" w:rsidRPr="00D139C2" w:rsidRDefault="009C5981">
      <w:pPr>
        <w:tabs>
          <w:tab w:val="left" w:pos="1530"/>
          <w:tab w:val="left" w:pos="3360"/>
        </w:tabs>
        <w:spacing w:line="360" w:lineRule="auto"/>
        <w:jc w:val="center"/>
        <w:outlineLvl w:val="0"/>
        <w:rPr>
          <w:rFonts w:ascii="仿宋" w:eastAsia="仿宋" w:hAnsi="仿宋" w:cs="仿宋"/>
          <w:sz w:val="48"/>
          <w:szCs w:val="48"/>
        </w:rPr>
      </w:pPr>
      <w:bookmarkStart w:id="0" w:name="_Toc26639"/>
      <w:bookmarkStart w:id="1" w:name="_Toc4150"/>
      <w:r w:rsidRPr="00D139C2">
        <w:rPr>
          <w:rFonts w:ascii="仿宋" w:eastAsia="仿宋" w:hAnsi="仿宋" w:cs="仿宋" w:hint="eastAsia"/>
          <w:sz w:val="48"/>
          <w:szCs w:val="48"/>
        </w:rPr>
        <w:lastRenderedPageBreak/>
        <w:t xml:space="preserve">第一篇 </w:t>
      </w:r>
      <w:r w:rsidR="00C36C3A" w:rsidRPr="00D139C2">
        <w:rPr>
          <w:rFonts w:ascii="仿宋" w:eastAsia="仿宋" w:hAnsi="仿宋" w:cs="仿宋" w:hint="eastAsia"/>
          <w:sz w:val="48"/>
          <w:szCs w:val="48"/>
        </w:rPr>
        <w:t>招</w:t>
      </w:r>
      <w:r w:rsidRPr="00D139C2">
        <w:rPr>
          <w:rFonts w:ascii="仿宋" w:eastAsia="仿宋" w:hAnsi="仿宋" w:cs="仿宋" w:hint="eastAsia"/>
          <w:sz w:val="48"/>
          <w:szCs w:val="48"/>
        </w:rPr>
        <w:t>标邀请书</w:t>
      </w:r>
      <w:bookmarkStart w:id="2" w:name="_Toc17884"/>
      <w:bookmarkEnd w:id="0"/>
      <w:bookmarkEnd w:id="1"/>
    </w:p>
    <w:p w:rsidR="00E74893" w:rsidRPr="00D139C2" w:rsidRDefault="009C5981">
      <w:pPr>
        <w:tabs>
          <w:tab w:val="left" w:pos="1530"/>
          <w:tab w:val="left" w:pos="3360"/>
        </w:tabs>
        <w:spacing w:line="360" w:lineRule="auto"/>
        <w:ind w:leftChars="-101" w:hangingChars="118" w:hanging="283"/>
        <w:rPr>
          <w:rFonts w:ascii="仿宋" w:eastAsia="仿宋" w:hAnsi="仿宋" w:cs="仿宋"/>
          <w:sz w:val="24"/>
          <w:szCs w:val="24"/>
        </w:rPr>
      </w:pPr>
      <w:r w:rsidRPr="00D139C2">
        <w:rPr>
          <w:rFonts w:ascii="仿宋" w:eastAsia="仿宋" w:hAnsi="仿宋" w:cs="仿宋" w:hint="eastAsia"/>
          <w:sz w:val="24"/>
          <w:szCs w:val="24"/>
        </w:rPr>
        <w:t xml:space="preserve">      根据相关法规，结合学校实际情况，现对</w:t>
      </w:r>
      <w:r w:rsidR="00AD39CC" w:rsidRPr="00D139C2">
        <w:rPr>
          <w:rFonts w:ascii="仿宋" w:eastAsia="仿宋" w:hAnsi="仿宋" w:cs="仿宋" w:hint="eastAsia"/>
          <w:sz w:val="24"/>
          <w:szCs w:val="24"/>
        </w:rPr>
        <w:t>学校物资及办公用品供应商进行招标</w:t>
      </w:r>
      <w:r w:rsidRPr="00D139C2">
        <w:rPr>
          <w:rFonts w:ascii="仿宋" w:eastAsia="仿宋" w:hAnsi="仿宋" w:cs="仿宋" w:hint="eastAsia"/>
          <w:sz w:val="24"/>
          <w:szCs w:val="24"/>
        </w:rPr>
        <w:t>，欢迎有资格的供应商参加</w:t>
      </w:r>
      <w:r w:rsidR="00D139C2">
        <w:rPr>
          <w:rFonts w:ascii="仿宋" w:eastAsia="仿宋" w:hAnsi="仿宋" w:cs="仿宋" w:hint="eastAsia"/>
          <w:sz w:val="24"/>
          <w:szCs w:val="24"/>
        </w:rPr>
        <w:t>。</w:t>
      </w:r>
    </w:p>
    <w:p w:rsidR="00E74893" w:rsidRPr="00D139C2" w:rsidRDefault="009C5981" w:rsidP="002D77D9">
      <w:pPr>
        <w:tabs>
          <w:tab w:val="left" w:pos="1530"/>
          <w:tab w:val="left" w:pos="3360"/>
        </w:tabs>
        <w:spacing w:line="360" w:lineRule="auto"/>
        <w:ind w:leftChars="-101" w:left="1" w:hangingChars="118" w:hanging="284"/>
        <w:outlineLvl w:val="1"/>
        <w:rPr>
          <w:rFonts w:ascii="仿宋" w:eastAsia="仿宋" w:hAnsi="仿宋" w:cs="仿宋"/>
        </w:rPr>
      </w:pPr>
      <w:bookmarkStart w:id="3" w:name="_Toc19233"/>
      <w:r w:rsidRPr="00D139C2">
        <w:rPr>
          <w:rFonts w:ascii="仿宋" w:eastAsia="仿宋" w:hAnsi="仿宋" w:cs="仿宋" w:hint="eastAsia"/>
          <w:b/>
          <w:sz w:val="24"/>
        </w:rPr>
        <w:t>一、招标项目内容</w:t>
      </w:r>
      <w:bookmarkEnd w:id="2"/>
      <w:bookmarkEnd w:id="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3205"/>
        <w:gridCol w:w="1985"/>
        <w:gridCol w:w="2126"/>
      </w:tblGrid>
      <w:tr w:rsidR="00D139C2" w:rsidRPr="00D139C2">
        <w:tc>
          <w:tcPr>
            <w:tcW w:w="1439" w:type="dxa"/>
            <w:vAlign w:val="center"/>
          </w:tcPr>
          <w:p w:rsidR="00E74893" w:rsidRPr="00D139C2" w:rsidRDefault="009C5981">
            <w:pPr>
              <w:pStyle w:val="a4"/>
              <w:spacing w:line="240" w:lineRule="atLeast"/>
              <w:ind w:left="0"/>
              <w:jc w:val="center"/>
              <w:rPr>
                <w:rFonts w:ascii="仿宋" w:eastAsia="仿宋" w:hAnsi="仿宋" w:cs="仿宋"/>
                <w:b/>
                <w:sz w:val="21"/>
                <w:szCs w:val="21"/>
              </w:rPr>
            </w:pPr>
            <w:r w:rsidRPr="00D139C2">
              <w:rPr>
                <w:rFonts w:ascii="仿宋" w:eastAsia="仿宋" w:hAnsi="仿宋" w:cs="仿宋" w:hint="eastAsia"/>
                <w:b/>
                <w:sz w:val="21"/>
                <w:szCs w:val="21"/>
              </w:rPr>
              <w:t>序号</w:t>
            </w:r>
          </w:p>
        </w:tc>
        <w:tc>
          <w:tcPr>
            <w:tcW w:w="3205" w:type="dxa"/>
            <w:vAlign w:val="center"/>
          </w:tcPr>
          <w:p w:rsidR="00E74893" w:rsidRPr="00D139C2" w:rsidRDefault="009C5981">
            <w:pPr>
              <w:pStyle w:val="a4"/>
              <w:spacing w:line="240" w:lineRule="atLeast"/>
              <w:ind w:left="0"/>
              <w:jc w:val="center"/>
              <w:rPr>
                <w:rFonts w:ascii="仿宋" w:eastAsia="仿宋" w:hAnsi="仿宋" w:cs="仿宋"/>
                <w:b/>
                <w:sz w:val="21"/>
                <w:szCs w:val="21"/>
              </w:rPr>
            </w:pPr>
            <w:r w:rsidRPr="00D139C2">
              <w:rPr>
                <w:rFonts w:ascii="仿宋" w:eastAsia="仿宋" w:hAnsi="仿宋" w:cs="仿宋" w:hint="eastAsia"/>
                <w:b/>
                <w:sz w:val="21"/>
                <w:szCs w:val="21"/>
              </w:rPr>
              <w:t>采购项目名称</w:t>
            </w:r>
          </w:p>
        </w:tc>
        <w:tc>
          <w:tcPr>
            <w:tcW w:w="1985" w:type="dxa"/>
            <w:vAlign w:val="center"/>
          </w:tcPr>
          <w:p w:rsidR="00E74893" w:rsidRPr="00D139C2" w:rsidRDefault="009C5981">
            <w:pPr>
              <w:pStyle w:val="a4"/>
              <w:spacing w:line="240" w:lineRule="atLeast"/>
              <w:ind w:left="0"/>
              <w:jc w:val="center"/>
              <w:rPr>
                <w:rFonts w:ascii="仿宋" w:eastAsia="仿宋" w:hAnsi="仿宋" w:cs="仿宋"/>
                <w:b/>
                <w:sz w:val="21"/>
                <w:szCs w:val="21"/>
              </w:rPr>
            </w:pPr>
            <w:r w:rsidRPr="00D139C2">
              <w:rPr>
                <w:rFonts w:ascii="仿宋" w:eastAsia="仿宋" w:hAnsi="仿宋" w:cs="仿宋" w:hint="eastAsia"/>
                <w:b/>
                <w:sz w:val="21"/>
                <w:szCs w:val="21"/>
              </w:rPr>
              <w:t>投标保证金</w:t>
            </w:r>
          </w:p>
          <w:p w:rsidR="00E74893" w:rsidRPr="00D139C2" w:rsidRDefault="009C5981">
            <w:pPr>
              <w:pStyle w:val="a4"/>
              <w:spacing w:line="240" w:lineRule="atLeast"/>
              <w:ind w:left="0"/>
              <w:jc w:val="center"/>
              <w:rPr>
                <w:rFonts w:ascii="仿宋" w:eastAsia="仿宋" w:hAnsi="仿宋" w:cs="仿宋"/>
                <w:b/>
                <w:sz w:val="21"/>
                <w:szCs w:val="21"/>
              </w:rPr>
            </w:pPr>
            <w:r w:rsidRPr="00D139C2">
              <w:rPr>
                <w:rFonts w:ascii="仿宋" w:eastAsia="仿宋" w:hAnsi="仿宋" w:cs="仿宋" w:hint="eastAsia"/>
                <w:b/>
                <w:sz w:val="21"/>
                <w:szCs w:val="21"/>
              </w:rPr>
              <w:t>（元）</w:t>
            </w:r>
          </w:p>
        </w:tc>
        <w:tc>
          <w:tcPr>
            <w:tcW w:w="2126" w:type="dxa"/>
            <w:vAlign w:val="center"/>
          </w:tcPr>
          <w:p w:rsidR="00E74893" w:rsidRPr="00D139C2" w:rsidRDefault="009C5981">
            <w:pPr>
              <w:pStyle w:val="a4"/>
              <w:spacing w:line="240" w:lineRule="atLeast"/>
              <w:ind w:left="0"/>
              <w:jc w:val="center"/>
              <w:rPr>
                <w:rFonts w:ascii="仿宋" w:eastAsia="仿宋" w:hAnsi="仿宋" w:cs="仿宋"/>
                <w:b/>
                <w:sz w:val="21"/>
                <w:szCs w:val="21"/>
              </w:rPr>
            </w:pPr>
            <w:r w:rsidRPr="00D139C2">
              <w:rPr>
                <w:rFonts w:ascii="仿宋" w:eastAsia="仿宋" w:hAnsi="仿宋" w:cs="仿宋" w:hint="eastAsia"/>
                <w:b/>
                <w:sz w:val="21"/>
                <w:szCs w:val="21"/>
              </w:rPr>
              <w:t>中标人</w:t>
            </w:r>
          </w:p>
          <w:p w:rsidR="00E74893" w:rsidRPr="00D139C2" w:rsidRDefault="009C5981">
            <w:pPr>
              <w:pStyle w:val="a4"/>
              <w:spacing w:line="240" w:lineRule="atLeast"/>
              <w:ind w:left="0"/>
              <w:jc w:val="center"/>
              <w:rPr>
                <w:rFonts w:ascii="仿宋" w:eastAsia="仿宋" w:hAnsi="仿宋" w:cs="仿宋"/>
                <w:b/>
                <w:sz w:val="21"/>
                <w:szCs w:val="21"/>
              </w:rPr>
            </w:pPr>
            <w:r w:rsidRPr="00D139C2">
              <w:rPr>
                <w:rFonts w:ascii="仿宋" w:eastAsia="仿宋" w:hAnsi="仿宋" w:cs="仿宋" w:hint="eastAsia"/>
                <w:b/>
                <w:sz w:val="21"/>
                <w:szCs w:val="21"/>
              </w:rPr>
              <w:t>数量</w:t>
            </w:r>
          </w:p>
        </w:tc>
      </w:tr>
      <w:tr w:rsidR="00D139C2" w:rsidRPr="00D139C2">
        <w:trPr>
          <w:trHeight w:val="443"/>
        </w:trPr>
        <w:tc>
          <w:tcPr>
            <w:tcW w:w="1439" w:type="dxa"/>
            <w:vAlign w:val="center"/>
          </w:tcPr>
          <w:p w:rsidR="00E74893" w:rsidRPr="00D139C2" w:rsidRDefault="009C5981">
            <w:pPr>
              <w:pStyle w:val="a3"/>
              <w:spacing w:line="240" w:lineRule="atLeast"/>
              <w:ind w:firstLine="0"/>
              <w:jc w:val="center"/>
              <w:rPr>
                <w:rFonts w:ascii="仿宋" w:eastAsia="仿宋" w:hAnsi="仿宋" w:cs="仿宋"/>
                <w:sz w:val="21"/>
                <w:szCs w:val="21"/>
              </w:rPr>
            </w:pPr>
            <w:r w:rsidRPr="00D139C2">
              <w:rPr>
                <w:rFonts w:ascii="仿宋" w:eastAsia="仿宋" w:hAnsi="仿宋" w:cs="仿宋" w:hint="eastAsia"/>
                <w:sz w:val="21"/>
                <w:szCs w:val="21"/>
              </w:rPr>
              <w:t>1</w:t>
            </w:r>
          </w:p>
        </w:tc>
        <w:tc>
          <w:tcPr>
            <w:tcW w:w="3205" w:type="dxa"/>
            <w:vAlign w:val="center"/>
          </w:tcPr>
          <w:p w:rsidR="00E74893" w:rsidRPr="00D139C2" w:rsidRDefault="00AD39CC">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4"/>
                <w:szCs w:val="24"/>
              </w:rPr>
              <w:t>物资及办公用品</w:t>
            </w:r>
            <w:r w:rsidR="009C5981" w:rsidRPr="00D41B4F">
              <w:rPr>
                <w:rFonts w:ascii="仿宋" w:eastAsia="仿宋" w:hAnsi="仿宋" w:cs="仿宋" w:hint="eastAsia"/>
                <w:sz w:val="24"/>
                <w:szCs w:val="24"/>
              </w:rPr>
              <w:t>供应商招标</w:t>
            </w:r>
          </w:p>
        </w:tc>
        <w:tc>
          <w:tcPr>
            <w:tcW w:w="1985" w:type="dxa"/>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5000</w:t>
            </w:r>
          </w:p>
        </w:tc>
        <w:tc>
          <w:tcPr>
            <w:tcW w:w="2126" w:type="dxa"/>
            <w:vAlign w:val="center"/>
          </w:tcPr>
          <w:p w:rsidR="00E74893" w:rsidRPr="00D139C2" w:rsidRDefault="009C5981">
            <w:pPr>
              <w:pStyle w:val="a3"/>
              <w:spacing w:line="400" w:lineRule="exact"/>
              <w:ind w:firstLine="0"/>
              <w:jc w:val="center"/>
              <w:rPr>
                <w:rFonts w:ascii="仿宋" w:eastAsia="仿宋" w:hAnsi="仿宋" w:cs="仿宋"/>
                <w:sz w:val="21"/>
                <w:szCs w:val="21"/>
              </w:rPr>
            </w:pPr>
            <w:r w:rsidRPr="00D139C2">
              <w:rPr>
                <w:rFonts w:ascii="仿宋" w:eastAsia="仿宋" w:hAnsi="仿宋" w:cs="仿宋" w:hint="eastAsia"/>
                <w:sz w:val="21"/>
                <w:szCs w:val="21"/>
              </w:rPr>
              <w:t>2</w:t>
            </w:r>
          </w:p>
        </w:tc>
      </w:tr>
    </w:tbl>
    <w:p w:rsidR="00E74893" w:rsidRPr="00D139C2" w:rsidRDefault="009C5981">
      <w:pPr>
        <w:spacing w:line="500" w:lineRule="exact"/>
        <w:ind w:firstLineChars="200" w:firstLine="482"/>
        <w:outlineLvl w:val="1"/>
        <w:rPr>
          <w:rFonts w:ascii="仿宋" w:eastAsia="仿宋" w:hAnsi="仿宋" w:cs="仿宋"/>
          <w:b/>
          <w:sz w:val="24"/>
        </w:rPr>
      </w:pPr>
      <w:bookmarkStart w:id="4" w:name="_Toc29646"/>
      <w:bookmarkStart w:id="5" w:name="_Toc8105"/>
      <w:r w:rsidRPr="00D139C2">
        <w:rPr>
          <w:rFonts w:ascii="仿宋" w:eastAsia="仿宋" w:hAnsi="仿宋" w:cs="仿宋" w:hint="eastAsia"/>
          <w:b/>
          <w:sz w:val="24"/>
        </w:rPr>
        <w:t>二、资金来源</w:t>
      </w:r>
      <w:bookmarkEnd w:id="4"/>
      <w:bookmarkEnd w:id="5"/>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预算内资金，单位自付。</w:t>
      </w:r>
    </w:p>
    <w:p w:rsidR="00E74893" w:rsidRPr="00D139C2" w:rsidRDefault="009C5981">
      <w:pPr>
        <w:spacing w:line="500" w:lineRule="exact"/>
        <w:ind w:firstLineChars="200" w:firstLine="482"/>
        <w:outlineLvl w:val="1"/>
        <w:rPr>
          <w:rFonts w:ascii="仿宋" w:eastAsia="仿宋" w:hAnsi="仿宋" w:cs="仿宋"/>
          <w:b/>
          <w:sz w:val="24"/>
        </w:rPr>
      </w:pPr>
      <w:bookmarkStart w:id="6" w:name="_Toc60"/>
      <w:bookmarkStart w:id="7" w:name="_Toc9036"/>
      <w:r w:rsidRPr="00D139C2">
        <w:rPr>
          <w:rFonts w:ascii="仿宋" w:eastAsia="仿宋" w:hAnsi="仿宋" w:cs="仿宋" w:hint="eastAsia"/>
          <w:b/>
          <w:sz w:val="24"/>
        </w:rPr>
        <w:t>三、供应商资格要求</w:t>
      </w:r>
      <w:bookmarkEnd w:id="6"/>
      <w:bookmarkEnd w:id="7"/>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合格供应商应首先符合政府采购法第二十二条规定的基本条件，同时符合根据该项目特点设置的特定资格条件。</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（一）基本资格条件</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1.具有独立承担民事责任的能力；</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2.具有良好的商业信誉和健全的财务会计制度；</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3.具有履行合同所必需的设备和专业技术能力；</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4.有依法缴纳税收和社会保障资金的良好记录；</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5.参加政府采购活动前三年内，在经营活动中没有重大违法记录;</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6.法律、行政法规规定的其他条件。</w:t>
      </w:r>
    </w:p>
    <w:p w:rsidR="00E74893" w:rsidRPr="00D139C2" w:rsidRDefault="009C5981">
      <w:pPr>
        <w:spacing w:line="400" w:lineRule="exact"/>
        <w:ind w:firstLineChars="200" w:firstLine="480"/>
        <w:rPr>
          <w:rFonts w:ascii="仿宋" w:eastAsia="仿宋" w:hAnsi="仿宋" w:cs="仿宋"/>
          <w:sz w:val="24"/>
          <w:szCs w:val="24"/>
        </w:rPr>
      </w:pPr>
      <w:bookmarkStart w:id="8" w:name="_Toc20308"/>
      <w:r w:rsidRPr="00D139C2">
        <w:rPr>
          <w:rFonts w:ascii="仿宋" w:eastAsia="仿宋" w:hAnsi="仿宋" w:cs="仿宋" w:hint="eastAsia"/>
          <w:sz w:val="24"/>
          <w:szCs w:val="24"/>
        </w:rPr>
        <w:t>（二）特定资格条件</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1.</w:t>
      </w:r>
      <w:r w:rsidR="003C1A5A" w:rsidRPr="00D139C2">
        <w:rPr>
          <w:rFonts w:ascii="仿宋" w:eastAsia="仿宋" w:hAnsi="仿宋" w:cs="仿宋" w:hint="eastAsia"/>
          <w:sz w:val="24"/>
          <w:szCs w:val="24"/>
        </w:rPr>
        <w:t>须</w:t>
      </w:r>
      <w:r w:rsidRPr="00D139C2">
        <w:rPr>
          <w:rFonts w:ascii="仿宋" w:eastAsia="仿宋" w:hAnsi="仿宋" w:cs="仿宋" w:hint="eastAsia"/>
          <w:sz w:val="24"/>
          <w:szCs w:val="24"/>
        </w:rPr>
        <w:t xml:space="preserve">具有重庆教育后勤协会颁发的企业会员证； </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2.</w:t>
      </w:r>
      <w:r w:rsidR="003C1A5A" w:rsidRPr="00D139C2">
        <w:rPr>
          <w:rFonts w:ascii="仿宋" w:eastAsia="仿宋" w:hAnsi="仿宋" w:cs="仿宋" w:hint="eastAsia"/>
          <w:sz w:val="24"/>
          <w:szCs w:val="24"/>
        </w:rPr>
        <w:t>须</w:t>
      </w:r>
      <w:r w:rsidRPr="00D139C2">
        <w:rPr>
          <w:rFonts w:ascii="仿宋" w:eastAsia="仿宋" w:hAnsi="仿宋" w:cs="仿宋" w:hint="eastAsia"/>
          <w:sz w:val="24"/>
          <w:szCs w:val="24"/>
        </w:rPr>
        <w:t>具有重庆市政府采购网上超市入围供应商资格，提供签订重庆市政府采购网上超市供应商征集入围项目协议书或政府采购商城入围企业名单等相关证明。</w:t>
      </w:r>
    </w:p>
    <w:p w:rsidR="00E74893" w:rsidRPr="00D139C2" w:rsidRDefault="009C5981">
      <w:pPr>
        <w:ind w:firstLine="510"/>
        <w:rPr>
          <w:rFonts w:ascii="仿宋" w:eastAsia="仿宋" w:hAnsi="仿宋" w:cs="仿宋"/>
          <w:sz w:val="24"/>
          <w:szCs w:val="24"/>
        </w:rPr>
      </w:pPr>
      <w:r w:rsidRPr="00D139C2">
        <w:rPr>
          <w:rFonts w:ascii="仿宋" w:eastAsia="仿宋" w:hAnsi="仿宋" w:cs="仿宋" w:hint="eastAsia"/>
          <w:sz w:val="24"/>
          <w:szCs w:val="24"/>
        </w:rPr>
        <w:t>3.各供应商准备相关原件备查。</w:t>
      </w:r>
    </w:p>
    <w:p w:rsidR="00E74893" w:rsidRPr="00D139C2" w:rsidRDefault="009C5981">
      <w:pPr>
        <w:pStyle w:val="2"/>
        <w:spacing w:line="500" w:lineRule="exact"/>
        <w:ind w:firstLineChars="200" w:firstLine="482"/>
        <w:rPr>
          <w:rFonts w:ascii="仿宋" w:eastAsia="仿宋" w:hAnsi="仿宋" w:cs="仿宋"/>
          <w:b/>
          <w:sz w:val="24"/>
        </w:rPr>
      </w:pPr>
      <w:bookmarkStart w:id="9" w:name="_Toc25949"/>
      <w:bookmarkEnd w:id="8"/>
      <w:r w:rsidRPr="00D139C2">
        <w:rPr>
          <w:rFonts w:ascii="仿宋" w:eastAsia="仿宋" w:hAnsi="仿宋" w:cs="仿宋" w:hint="eastAsia"/>
          <w:b/>
          <w:sz w:val="24"/>
        </w:rPr>
        <w:t>四、投标、开标有关说明</w:t>
      </w:r>
      <w:bookmarkEnd w:id="9"/>
    </w:p>
    <w:p w:rsidR="00791899" w:rsidRPr="00D41B4F" w:rsidRDefault="009C5981" w:rsidP="00D41B4F">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w:t>
      </w:r>
      <w:r w:rsidR="003C1A5A" w:rsidRPr="00D139C2">
        <w:rPr>
          <w:rFonts w:ascii="仿宋" w:eastAsia="仿宋" w:hAnsi="仿宋" w:cs="仿宋" w:hint="eastAsia"/>
          <w:sz w:val="24"/>
          <w:szCs w:val="24"/>
        </w:rPr>
        <w:t>凡</w:t>
      </w:r>
      <w:r w:rsidR="00791899" w:rsidRPr="00D139C2">
        <w:rPr>
          <w:rFonts w:ascii="仿宋" w:eastAsia="仿宋" w:hAnsi="仿宋" w:cs="仿宋"/>
          <w:sz w:val="24"/>
          <w:szCs w:val="24"/>
        </w:rPr>
        <w:t>有意参加</w:t>
      </w:r>
      <w:r w:rsidR="003C1A5A" w:rsidRPr="00D139C2">
        <w:rPr>
          <w:rFonts w:ascii="仿宋" w:eastAsia="仿宋" w:hAnsi="仿宋" w:cs="仿宋" w:hint="eastAsia"/>
          <w:sz w:val="24"/>
          <w:szCs w:val="24"/>
        </w:rPr>
        <w:t>投标</w:t>
      </w:r>
      <w:r w:rsidR="00791899" w:rsidRPr="00D139C2">
        <w:rPr>
          <w:rFonts w:ascii="仿宋" w:eastAsia="仿宋" w:hAnsi="仿宋" w:cs="仿宋"/>
          <w:sz w:val="24"/>
          <w:szCs w:val="24"/>
        </w:rPr>
        <w:t>的供应商，请于公告发布之日起至202</w:t>
      </w:r>
      <w:r w:rsidR="00791899" w:rsidRPr="00D139C2">
        <w:rPr>
          <w:rFonts w:ascii="仿宋" w:eastAsia="仿宋" w:hAnsi="仿宋" w:cs="仿宋" w:hint="eastAsia"/>
          <w:sz w:val="24"/>
          <w:szCs w:val="24"/>
        </w:rPr>
        <w:t>2</w:t>
      </w:r>
      <w:r w:rsidR="00791899" w:rsidRPr="00D139C2">
        <w:rPr>
          <w:rFonts w:ascii="仿宋" w:eastAsia="仿宋" w:hAnsi="仿宋" w:cs="仿宋"/>
          <w:sz w:val="24"/>
          <w:szCs w:val="24"/>
        </w:rPr>
        <w:t>年</w:t>
      </w:r>
      <w:r w:rsidR="00791899" w:rsidRPr="00D139C2">
        <w:rPr>
          <w:rFonts w:ascii="仿宋" w:eastAsia="仿宋" w:hAnsi="仿宋" w:cs="仿宋" w:hint="eastAsia"/>
          <w:sz w:val="24"/>
          <w:szCs w:val="24"/>
        </w:rPr>
        <w:t>1</w:t>
      </w:r>
      <w:r w:rsidR="00791899" w:rsidRPr="00D139C2">
        <w:rPr>
          <w:rFonts w:ascii="仿宋" w:eastAsia="仿宋" w:hAnsi="仿宋" w:cs="仿宋"/>
          <w:sz w:val="24"/>
          <w:szCs w:val="24"/>
        </w:rPr>
        <w:t>月1</w:t>
      </w:r>
      <w:r w:rsidR="00694516" w:rsidRPr="00D139C2">
        <w:rPr>
          <w:rFonts w:ascii="仿宋" w:eastAsia="仿宋" w:hAnsi="仿宋" w:cs="仿宋" w:hint="eastAsia"/>
          <w:sz w:val="24"/>
          <w:szCs w:val="24"/>
        </w:rPr>
        <w:t>2</w:t>
      </w:r>
      <w:r w:rsidR="00791899" w:rsidRPr="00D139C2">
        <w:rPr>
          <w:rFonts w:ascii="仿宋" w:eastAsia="仿宋" w:hAnsi="仿宋" w:cs="仿宋"/>
          <w:sz w:val="24"/>
          <w:szCs w:val="24"/>
        </w:rPr>
        <w:t>日北京时间12:00点之前在学校总务处办公室书面登记报名有效(提供营业执照复印件和授权委托书并</w:t>
      </w:r>
      <w:proofErr w:type="gramStart"/>
      <w:r w:rsidR="00791899" w:rsidRPr="00D139C2">
        <w:rPr>
          <w:rFonts w:ascii="仿宋" w:eastAsia="仿宋" w:hAnsi="仿宋" w:cs="仿宋"/>
          <w:sz w:val="24"/>
          <w:szCs w:val="24"/>
        </w:rPr>
        <w:t>加盖鲜章</w:t>
      </w:r>
      <w:proofErr w:type="gramEnd"/>
      <w:r w:rsidR="00791899" w:rsidRPr="00D139C2">
        <w:rPr>
          <w:rFonts w:ascii="仿宋" w:eastAsia="仿宋" w:hAnsi="仿宋" w:cs="仿宋"/>
          <w:sz w:val="24"/>
          <w:szCs w:val="24"/>
        </w:rPr>
        <w:t>)，提交首次响应文件截止时间之前，并自行在重庆市科</w:t>
      </w:r>
      <w:proofErr w:type="gramStart"/>
      <w:r w:rsidR="00791899" w:rsidRPr="00D139C2">
        <w:rPr>
          <w:rFonts w:ascii="仿宋" w:eastAsia="仿宋" w:hAnsi="仿宋" w:cs="仿宋"/>
          <w:sz w:val="24"/>
          <w:szCs w:val="24"/>
        </w:rPr>
        <w:t>能高级</w:t>
      </w:r>
      <w:proofErr w:type="gramEnd"/>
      <w:r w:rsidR="00791899" w:rsidRPr="00D139C2">
        <w:rPr>
          <w:rFonts w:ascii="仿宋" w:eastAsia="仿宋" w:hAnsi="仿宋" w:cs="仿宋"/>
          <w:sz w:val="24"/>
          <w:szCs w:val="24"/>
        </w:rPr>
        <w:t>技工学校校园网上下载本项目</w:t>
      </w:r>
      <w:r w:rsidR="00AD39CC" w:rsidRPr="00D139C2">
        <w:rPr>
          <w:rFonts w:ascii="仿宋" w:eastAsia="仿宋" w:hAnsi="仿宋" w:cs="仿宋" w:hint="eastAsia"/>
          <w:sz w:val="24"/>
          <w:szCs w:val="24"/>
        </w:rPr>
        <w:t>招标</w:t>
      </w:r>
      <w:r w:rsidR="00791899" w:rsidRPr="00D139C2">
        <w:rPr>
          <w:rFonts w:ascii="仿宋" w:eastAsia="仿宋" w:hAnsi="仿宋" w:cs="仿宋"/>
          <w:sz w:val="24"/>
          <w:szCs w:val="24"/>
        </w:rPr>
        <w:t>文件以及图纸、补遗等</w:t>
      </w:r>
      <w:r w:rsidR="00AD39CC" w:rsidRPr="00D139C2">
        <w:rPr>
          <w:rFonts w:ascii="仿宋" w:eastAsia="仿宋" w:hAnsi="仿宋" w:cs="仿宋" w:hint="eastAsia"/>
          <w:sz w:val="24"/>
          <w:szCs w:val="24"/>
        </w:rPr>
        <w:t>招标</w:t>
      </w:r>
      <w:r w:rsidR="00791899" w:rsidRPr="00D139C2">
        <w:rPr>
          <w:rFonts w:ascii="仿宋" w:eastAsia="仿宋" w:hAnsi="仿宋" w:cs="仿宋"/>
          <w:sz w:val="24"/>
          <w:szCs w:val="24"/>
        </w:rPr>
        <w:t>前公布的所有项目资料，无论供应商下载与否，均视为已知晓所有</w:t>
      </w:r>
      <w:r w:rsidR="00AD39CC" w:rsidRPr="00D139C2">
        <w:rPr>
          <w:rFonts w:ascii="仿宋" w:eastAsia="仿宋" w:hAnsi="仿宋" w:cs="仿宋" w:hint="eastAsia"/>
          <w:sz w:val="24"/>
          <w:szCs w:val="24"/>
        </w:rPr>
        <w:t>招标</w:t>
      </w:r>
      <w:r w:rsidR="00791899" w:rsidRPr="00D139C2">
        <w:rPr>
          <w:rFonts w:ascii="仿宋" w:eastAsia="仿宋" w:hAnsi="仿宋" w:cs="仿宋"/>
          <w:sz w:val="24"/>
          <w:szCs w:val="24"/>
        </w:rPr>
        <w:t>实质性要求内容。</w:t>
      </w:r>
    </w:p>
    <w:p w:rsidR="00E74893" w:rsidRPr="00D139C2" w:rsidRDefault="009C5981" w:rsidP="00D139C2">
      <w:pPr>
        <w:spacing w:line="400" w:lineRule="exact"/>
        <w:ind w:firstLineChars="150" w:firstLine="360"/>
        <w:rPr>
          <w:rFonts w:ascii="仿宋" w:eastAsia="仿宋" w:hAnsi="仿宋" w:cs="仿宋"/>
          <w:sz w:val="24"/>
          <w:szCs w:val="24"/>
        </w:rPr>
      </w:pPr>
      <w:r w:rsidRPr="00D139C2">
        <w:rPr>
          <w:rFonts w:ascii="仿宋" w:eastAsia="仿宋" w:hAnsi="仿宋" w:cs="仿宋" w:hint="eastAsia"/>
          <w:sz w:val="24"/>
          <w:szCs w:val="24"/>
        </w:rPr>
        <w:t>（</w:t>
      </w:r>
      <w:r w:rsidR="00AD39CC" w:rsidRPr="00D139C2">
        <w:rPr>
          <w:rFonts w:ascii="仿宋" w:eastAsia="仿宋" w:hAnsi="仿宋" w:cs="仿宋" w:hint="eastAsia"/>
          <w:sz w:val="24"/>
          <w:szCs w:val="24"/>
        </w:rPr>
        <w:t>二</w:t>
      </w:r>
      <w:r w:rsidRPr="00D139C2">
        <w:rPr>
          <w:rFonts w:ascii="仿宋" w:eastAsia="仿宋" w:hAnsi="仿宋" w:cs="仿宋" w:hint="eastAsia"/>
          <w:sz w:val="24"/>
          <w:szCs w:val="24"/>
        </w:rPr>
        <w:t>）供应商须满足以下两种要件，其投标才被接受：</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1、按时递交了投标文件；</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2、按时报名签到。</w:t>
      </w:r>
    </w:p>
    <w:p w:rsidR="00E74893" w:rsidRPr="00D139C2" w:rsidRDefault="009C5981" w:rsidP="00D139C2">
      <w:pPr>
        <w:spacing w:line="400" w:lineRule="exact"/>
        <w:ind w:firstLineChars="150" w:firstLine="360"/>
        <w:rPr>
          <w:rFonts w:ascii="仿宋" w:eastAsia="仿宋" w:hAnsi="仿宋" w:cs="仿宋"/>
          <w:sz w:val="24"/>
          <w:szCs w:val="24"/>
        </w:rPr>
      </w:pPr>
      <w:r w:rsidRPr="00D139C2">
        <w:rPr>
          <w:rFonts w:ascii="仿宋" w:eastAsia="仿宋" w:hAnsi="仿宋" w:cs="仿宋" w:hint="eastAsia"/>
          <w:sz w:val="24"/>
          <w:szCs w:val="24"/>
        </w:rPr>
        <w:lastRenderedPageBreak/>
        <w:t>（</w:t>
      </w:r>
      <w:r w:rsidR="00694516" w:rsidRPr="00D139C2">
        <w:rPr>
          <w:rFonts w:ascii="仿宋" w:eastAsia="仿宋" w:hAnsi="仿宋" w:cs="仿宋" w:hint="eastAsia"/>
          <w:sz w:val="24"/>
          <w:szCs w:val="24"/>
        </w:rPr>
        <w:t>三</w:t>
      </w:r>
      <w:r w:rsidRPr="00D139C2">
        <w:rPr>
          <w:rFonts w:ascii="仿宋" w:eastAsia="仿宋" w:hAnsi="仿宋" w:cs="仿宋" w:hint="eastAsia"/>
          <w:sz w:val="24"/>
          <w:szCs w:val="24"/>
        </w:rPr>
        <w:t>）投标地点：办公楼</w:t>
      </w:r>
      <w:r w:rsidR="00694516" w:rsidRPr="00D139C2">
        <w:rPr>
          <w:rFonts w:ascii="仿宋" w:eastAsia="仿宋" w:hAnsi="仿宋" w:cs="仿宋" w:hint="eastAsia"/>
          <w:sz w:val="24"/>
          <w:szCs w:val="24"/>
        </w:rPr>
        <w:t>录播</w:t>
      </w:r>
      <w:r w:rsidRPr="00D139C2">
        <w:rPr>
          <w:rFonts w:ascii="仿宋" w:eastAsia="仿宋" w:hAnsi="仿宋" w:cs="仿宋" w:hint="eastAsia"/>
          <w:sz w:val="24"/>
          <w:szCs w:val="24"/>
        </w:rPr>
        <w:t>室</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w:t>
      </w:r>
      <w:r w:rsidR="00694516" w:rsidRPr="00D139C2">
        <w:rPr>
          <w:rFonts w:ascii="仿宋" w:eastAsia="仿宋" w:hAnsi="仿宋" w:cs="仿宋" w:hint="eastAsia"/>
          <w:sz w:val="24"/>
          <w:szCs w:val="24"/>
        </w:rPr>
        <w:t>四</w:t>
      </w:r>
      <w:r w:rsidRPr="00D139C2">
        <w:rPr>
          <w:rFonts w:ascii="仿宋" w:eastAsia="仿宋" w:hAnsi="仿宋" w:cs="仿宋" w:hint="eastAsia"/>
          <w:sz w:val="24"/>
          <w:szCs w:val="24"/>
        </w:rPr>
        <w:t>）投标截止时间：2022年1月13日北京时间1</w:t>
      </w:r>
      <w:r w:rsidR="00492671">
        <w:rPr>
          <w:rFonts w:ascii="仿宋" w:eastAsia="仿宋" w:hAnsi="仿宋" w:cs="仿宋" w:hint="eastAsia"/>
          <w:sz w:val="24"/>
          <w:szCs w:val="24"/>
        </w:rPr>
        <w:t>5</w:t>
      </w:r>
      <w:r w:rsidRPr="00D139C2">
        <w:rPr>
          <w:rFonts w:ascii="仿宋" w:eastAsia="仿宋" w:hAnsi="仿宋" w:cs="仿宋" w:hint="eastAsia"/>
          <w:sz w:val="24"/>
          <w:szCs w:val="24"/>
        </w:rPr>
        <w:t>:</w:t>
      </w:r>
      <w:r w:rsidR="00492671">
        <w:rPr>
          <w:rFonts w:ascii="仿宋" w:eastAsia="仿宋" w:hAnsi="仿宋" w:cs="仿宋" w:hint="eastAsia"/>
          <w:sz w:val="24"/>
          <w:szCs w:val="24"/>
        </w:rPr>
        <w:t>0</w:t>
      </w:r>
      <w:r w:rsidRPr="00D139C2">
        <w:rPr>
          <w:rFonts w:ascii="仿宋" w:eastAsia="仿宋" w:hAnsi="仿宋" w:cs="仿宋" w:hint="eastAsia"/>
          <w:sz w:val="24"/>
          <w:szCs w:val="24"/>
        </w:rPr>
        <w:t>0</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w:t>
      </w:r>
      <w:r w:rsidR="00694516" w:rsidRPr="00D139C2">
        <w:rPr>
          <w:rFonts w:ascii="仿宋" w:eastAsia="仿宋" w:hAnsi="仿宋" w:cs="仿宋" w:hint="eastAsia"/>
          <w:sz w:val="24"/>
          <w:szCs w:val="24"/>
        </w:rPr>
        <w:t>五</w:t>
      </w:r>
      <w:r w:rsidRPr="00D139C2">
        <w:rPr>
          <w:rFonts w:ascii="仿宋" w:eastAsia="仿宋" w:hAnsi="仿宋" w:cs="仿宋" w:hint="eastAsia"/>
          <w:sz w:val="24"/>
          <w:szCs w:val="24"/>
        </w:rPr>
        <w:t>）开标时间：2021年1月13日北京时间1</w:t>
      </w:r>
      <w:r w:rsidR="00492671">
        <w:rPr>
          <w:rFonts w:ascii="仿宋" w:eastAsia="仿宋" w:hAnsi="仿宋" w:cs="仿宋" w:hint="eastAsia"/>
          <w:sz w:val="24"/>
          <w:szCs w:val="24"/>
        </w:rPr>
        <w:t>5</w:t>
      </w:r>
      <w:r w:rsidRPr="00D139C2">
        <w:rPr>
          <w:rFonts w:ascii="仿宋" w:eastAsia="仿宋" w:hAnsi="仿宋" w:cs="仿宋" w:hint="eastAsia"/>
          <w:sz w:val="24"/>
          <w:szCs w:val="24"/>
        </w:rPr>
        <w:t>:</w:t>
      </w:r>
      <w:r w:rsidR="00492671">
        <w:rPr>
          <w:rFonts w:ascii="仿宋" w:eastAsia="仿宋" w:hAnsi="仿宋" w:cs="仿宋" w:hint="eastAsia"/>
          <w:sz w:val="24"/>
          <w:szCs w:val="24"/>
        </w:rPr>
        <w:t>0</w:t>
      </w:r>
      <w:r w:rsidRPr="00D139C2">
        <w:rPr>
          <w:rFonts w:ascii="仿宋" w:eastAsia="仿宋" w:hAnsi="仿宋" w:cs="仿宋" w:hint="eastAsia"/>
          <w:sz w:val="24"/>
          <w:szCs w:val="24"/>
        </w:rPr>
        <w:t>0</w:t>
      </w:r>
    </w:p>
    <w:p w:rsidR="00E74893" w:rsidRPr="00D139C2" w:rsidRDefault="009C5981">
      <w:pPr>
        <w:spacing w:line="400" w:lineRule="exact"/>
        <w:ind w:firstLineChars="200" w:firstLine="480"/>
        <w:rPr>
          <w:rFonts w:ascii="仿宋" w:eastAsia="仿宋" w:hAnsi="仿宋" w:cs="仿宋"/>
          <w:b/>
          <w:sz w:val="24"/>
        </w:rPr>
      </w:pPr>
      <w:r w:rsidRPr="00D139C2">
        <w:rPr>
          <w:rFonts w:ascii="仿宋" w:eastAsia="仿宋" w:hAnsi="仿宋" w:cs="仿宋" w:hint="eastAsia"/>
          <w:sz w:val="24"/>
          <w:szCs w:val="24"/>
        </w:rPr>
        <w:t>（</w:t>
      </w:r>
      <w:r w:rsidR="00694516" w:rsidRPr="00D139C2">
        <w:rPr>
          <w:rFonts w:ascii="仿宋" w:eastAsia="仿宋" w:hAnsi="仿宋" w:cs="仿宋" w:hint="eastAsia"/>
          <w:sz w:val="24"/>
          <w:szCs w:val="24"/>
        </w:rPr>
        <w:t>六</w:t>
      </w:r>
      <w:r w:rsidRPr="00D139C2">
        <w:rPr>
          <w:rFonts w:ascii="仿宋" w:eastAsia="仿宋" w:hAnsi="仿宋" w:cs="仿宋" w:hint="eastAsia"/>
          <w:sz w:val="24"/>
          <w:szCs w:val="24"/>
        </w:rPr>
        <w:t>）开标地点：办公楼</w:t>
      </w:r>
      <w:r w:rsidR="00694516" w:rsidRPr="00D139C2">
        <w:rPr>
          <w:rFonts w:ascii="仿宋" w:eastAsia="仿宋" w:hAnsi="仿宋" w:cs="仿宋" w:hint="eastAsia"/>
          <w:sz w:val="24"/>
          <w:szCs w:val="24"/>
        </w:rPr>
        <w:t>录播</w:t>
      </w:r>
      <w:r w:rsidRPr="00D139C2">
        <w:rPr>
          <w:rFonts w:ascii="仿宋" w:eastAsia="仿宋" w:hAnsi="仿宋" w:cs="仿宋" w:hint="eastAsia"/>
          <w:sz w:val="24"/>
          <w:szCs w:val="24"/>
        </w:rPr>
        <w:t>室</w:t>
      </w:r>
      <w:bookmarkStart w:id="10" w:name="_GoBack"/>
      <w:bookmarkEnd w:id="10"/>
    </w:p>
    <w:p w:rsidR="00E74893" w:rsidRPr="00D139C2" w:rsidRDefault="009C5981">
      <w:pPr>
        <w:widowControl/>
        <w:spacing w:line="450" w:lineRule="atLeast"/>
        <w:ind w:firstLine="480"/>
        <w:jc w:val="left"/>
        <w:outlineLvl w:val="1"/>
        <w:rPr>
          <w:rFonts w:ascii="仿宋" w:eastAsia="仿宋" w:hAnsi="仿宋" w:cs="仿宋"/>
          <w:b/>
          <w:sz w:val="24"/>
          <w:szCs w:val="24"/>
        </w:rPr>
      </w:pPr>
      <w:bookmarkStart w:id="11" w:name="_Toc1577"/>
      <w:r w:rsidRPr="00D139C2">
        <w:rPr>
          <w:rFonts w:ascii="仿宋" w:eastAsia="仿宋" w:hAnsi="仿宋" w:cs="仿宋" w:hint="eastAsia"/>
          <w:b/>
          <w:sz w:val="24"/>
          <w:szCs w:val="24"/>
        </w:rPr>
        <w:t>五、缴纳投标保证金方式</w:t>
      </w:r>
      <w:bookmarkEnd w:id="11"/>
    </w:p>
    <w:p w:rsidR="00E74893" w:rsidRPr="00D139C2" w:rsidRDefault="009C5981">
      <w:pPr>
        <w:widowControl/>
        <w:ind w:firstLine="480"/>
        <w:jc w:val="left"/>
        <w:rPr>
          <w:rFonts w:ascii="仿宋" w:eastAsia="仿宋" w:hAnsi="仿宋" w:cs="仿宋"/>
          <w:kern w:val="0"/>
          <w:sz w:val="24"/>
        </w:rPr>
      </w:pPr>
      <w:r w:rsidRPr="00D139C2">
        <w:rPr>
          <w:rFonts w:ascii="仿宋" w:eastAsia="仿宋" w:hAnsi="仿宋" w:cs="仿宋" w:hint="eastAsia"/>
          <w:kern w:val="0"/>
          <w:sz w:val="24"/>
        </w:rPr>
        <w:t>（一）投标保证金可以电汇、汇票、转账支票、现金等方式缴纳，招标保证金5000元。</w:t>
      </w:r>
    </w:p>
    <w:p w:rsidR="00E74893" w:rsidRPr="00D139C2" w:rsidRDefault="009C5981">
      <w:pPr>
        <w:widowControl/>
        <w:ind w:firstLine="480"/>
        <w:jc w:val="left"/>
        <w:rPr>
          <w:rFonts w:ascii="仿宋" w:eastAsia="仿宋" w:hAnsi="仿宋" w:cs="仿宋"/>
          <w:kern w:val="0"/>
          <w:sz w:val="24"/>
        </w:rPr>
      </w:pPr>
      <w:r w:rsidRPr="00D139C2">
        <w:rPr>
          <w:rFonts w:ascii="仿宋" w:eastAsia="仿宋" w:hAnsi="仿宋" w:cs="仿宋" w:hint="eastAsia"/>
          <w:kern w:val="0"/>
          <w:sz w:val="24"/>
        </w:rPr>
        <w:t>（二）谈判保证金账户</w:t>
      </w:r>
    </w:p>
    <w:p w:rsidR="00E74893" w:rsidRPr="00D139C2" w:rsidRDefault="009C5981">
      <w:pPr>
        <w:widowControl/>
        <w:ind w:firstLine="480"/>
        <w:jc w:val="left"/>
        <w:rPr>
          <w:rFonts w:ascii="仿宋" w:eastAsia="仿宋" w:hAnsi="仿宋" w:cs="仿宋"/>
          <w:kern w:val="0"/>
          <w:sz w:val="24"/>
        </w:rPr>
      </w:pPr>
      <w:r w:rsidRPr="00D139C2">
        <w:rPr>
          <w:rFonts w:ascii="仿宋" w:eastAsia="仿宋" w:hAnsi="仿宋" w:cs="仿宋" w:hint="eastAsia"/>
          <w:kern w:val="0"/>
          <w:sz w:val="24"/>
        </w:rPr>
        <w:t>户  名：重庆市科</w:t>
      </w:r>
      <w:proofErr w:type="gramStart"/>
      <w:r w:rsidRPr="00D139C2">
        <w:rPr>
          <w:rFonts w:ascii="仿宋" w:eastAsia="仿宋" w:hAnsi="仿宋" w:cs="仿宋" w:hint="eastAsia"/>
          <w:kern w:val="0"/>
          <w:sz w:val="24"/>
        </w:rPr>
        <w:t>能高级</w:t>
      </w:r>
      <w:proofErr w:type="gramEnd"/>
      <w:r w:rsidRPr="00D139C2">
        <w:rPr>
          <w:rFonts w:ascii="仿宋" w:eastAsia="仿宋" w:hAnsi="仿宋" w:cs="仿宋" w:hint="eastAsia"/>
          <w:kern w:val="0"/>
          <w:sz w:val="24"/>
        </w:rPr>
        <w:t>技工学校</w:t>
      </w:r>
    </w:p>
    <w:p w:rsidR="00E74893" w:rsidRPr="00D139C2" w:rsidRDefault="009C5981">
      <w:pPr>
        <w:widowControl/>
        <w:ind w:firstLine="480"/>
        <w:jc w:val="left"/>
        <w:rPr>
          <w:rFonts w:ascii="仿宋" w:eastAsia="仿宋" w:hAnsi="仿宋" w:cs="仿宋"/>
          <w:kern w:val="0"/>
          <w:sz w:val="24"/>
        </w:rPr>
      </w:pPr>
      <w:r w:rsidRPr="00D139C2">
        <w:rPr>
          <w:rFonts w:ascii="仿宋" w:eastAsia="仿宋" w:hAnsi="仿宋" w:cs="仿宋" w:hint="eastAsia"/>
          <w:kern w:val="0"/>
          <w:sz w:val="24"/>
        </w:rPr>
        <w:t>开户行：工行上桥分理处</w:t>
      </w:r>
    </w:p>
    <w:p w:rsidR="00E74893" w:rsidRPr="00D139C2" w:rsidRDefault="009C5981">
      <w:pPr>
        <w:widowControl/>
        <w:ind w:firstLine="480"/>
        <w:jc w:val="left"/>
        <w:rPr>
          <w:rFonts w:ascii="仿宋" w:eastAsia="仿宋" w:hAnsi="仿宋" w:cs="仿宋"/>
          <w:kern w:val="0"/>
          <w:sz w:val="24"/>
        </w:rPr>
      </w:pPr>
      <w:r w:rsidRPr="00D139C2">
        <w:rPr>
          <w:rFonts w:ascii="仿宋" w:eastAsia="仿宋" w:hAnsi="仿宋" w:cs="仿宋" w:hint="eastAsia"/>
          <w:kern w:val="0"/>
          <w:sz w:val="24"/>
        </w:rPr>
        <w:t>账  号：3100 0247 0902 4911 285</w:t>
      </w:r>
    </w:p>
    <w:p w:rsidR="00E74893" w:rsidRPr="00D139C2" w:rsidRDefault="009C5981">
      <w:pPr>
        <w:widowControl/>
        <w:ind w:firstLine="480"/>
        <w:jc w:val="left"/>
        <w:rPr>
          <w:rFonts w:ascii="仿宋" w:eastAsia="仿宋" w:hAnsi="仿宋" w:cs="仿宋"/>
          <w:kern w:val="0"/>
          <w:sz w:val="24"/>
        </w:rPr>
      </w:pPr>
      <w:r w:rsidRPr="00D139C2">
        <w:rPr>
          <w:rFonts w:ascii="仿宋" w:eastAsia="仿宋" w:hAnsi="仿宋" w:cs="仿宋" w:hint="eastAsia"/>
          <w:kern w:val="0"/>
          <w:sz w:val="24"/>
        </w:rPr>
        <w:t>（三）谈判保证金查询</w:t>
      </w:r>
    </w:p>
    <w:p w:rsidR="00E74893" w:rsidRPr="00D139C2" w:rsidRDefault="009C5981">
      <w:pPr>
        <w:widowControl/>
        <w:ind w:firstLine="480"/>
        <w:jc w:val="left"/>
        <w:rPr>
          <w:rFonts w:ascii="仿宋" w:eastAsia="仿宋" w:hAnsi="仿宋" w:cs="仿宋"/>
          <w:kern w:val="0"/>
          <w:sz w:val="24"/>
        </w:rPr>
      </w:pPr>
      <w:r w:rsidRPr="00D139C2">
        <w:rPr>
          <w:rFonts w:ascii="仿宋" w:eastAsia="仿宋" w:hAnsi="仿宋" w:cs="仿宋" w:hint="eastAsia"/>
          <w:kern w:val="0"/>
          <w:sz w:val="24"/>
        </w:rPr>
        <w:t>查询电话：（023）65206154</w:t>
      </w:r>
    </w:p>
    <w:p w:rsidR="00E74893" w:rsidRPr="00D139C2" w:rsidRDefault="009C5981">
      <w:pPr>
        <w:widowControl/>
        <w:ind w:firstLine="480"/>
        <w:jc w:val="left"/>
        <w:rPr>
          <w:rFonts w:ascii="仿宋" w:eastAsia="仿宋" w:hAnsi="仿宋" w:cs="仿宋"/>
          <w:kern w:val="0"/>
          <w:sz w:val="24"/>
        </w:rPr>
      </w:pPr>
      <w:r w:rsidRPr="00D139C2">
        <w:rPr>
          <w:rFonts w:ascii="仿宋" w:eastAsia="仿宋" w:hAnsi="仿宋" w:cs="仿宋" w:hint="eastAsia"/>
          <w:kern w:val="0"/>
          <w:sz w:val="24"/>
        </w:rPr>
        <w:t>（四）保证金退还方式</w:t>
      </w:r>
    </w:p>
    <w:p w:rsidR="00E74893" w:rsidRPr="00D139C2" w:rsidRDefault="00694516">
      <w:pPr>
        <w:widowControl/>
        <w:spacing w:line="450" w:lineRule="atLeast"/>
        <w:ind w:firstLine="480"/>
        <w:jc w:val="left"/>
        <w:rPr>
          <w:rFonts w:ascii="仿宋" w:eastAsia="仿宋" w:hAnsi="仿宋" w:cs="仿宋"/>
          <w:kern w:val="0"/>
          <w:sz w:val="24"/>
        </w:rPr>
      </w:pPr>
      <w:r w:rsidRPr="00D139C2">
        <w:rPr>
          <w:rFonts w:ascii="仿宋" w:eastAsia="仿宋" w:hAnsi="仿宋" w:cs="仿宋" w:hint="eastAsia"/>
          <w:kern w:val="0"/>
          <w:sz w:val="24"/>
        </w:rPr>
        <w:t>未中标</w:t>
      </w:r>
      <w:proofErr w:type="gramStart"/>
      <w:r w:rsidR="009C5981" w:rsidRPr="00D139C2">
        <w:rPr>
          <w:rFonts w:ascii="仿宋" w:eastAsia="仿宋" w:hAnsi="仿宋" w:cs="仿宋" w:hint="eastAsia"/>
          <w:kern w:val="0"/>
          <w:sz w:val="24"/>
        </w:rPr>
        <w:t>供应商凭投标</w:t>
      </w:r>
      <w:proofErr w:type="gramEnd"/>
      <w:r w:rsidR="009C5981" w:rsidRPr="00D139C2">
        <w:rPr>
          <w:rFonts w:ascii="仿宋" w:eastAsia="仿宋" w:hAnsi="仿宋" w:cs="仿宋" w:hint="eastAsia"/>
          <w:kern w:val="0"/>
          <w:sz w:val="24"/>
        </w:rPr>
        <w:t>保证金收据到重庆市科</w:t>
      </w:r>
      <w:proofErr w:type="gramStart"/>
      <w:r w:rsidR="009C5981" w:rsidRPr="00D139C2">
        <w:rPr>
          <w:rFonts w:ascii="仿宋" w:eastAsia="仿宋" w:hAnsi="仿宋" w:cs="仿宋" w:hint="eastAsia"/>
          <w:kern w:val="0"/>
          <w:sz w:val="24"/>
        </w:rPr>
        <w:t>能高级</w:t>
      </w:r>
      <w:proofErr w:type="gramEnd"/>
      <w:r w:rsidR="009C5981" w:rsidRPr="00D139C2">
        <w:rPr>
          <w:rFonts w:ascii="仿宋" w:eastAsia="仿宋" w:hAnsi="仿宋" w:cs="仿宋" w:hint="eastAsia"/>
          <w:kern w:val="0"/>
          <w:sz w:val="24"/>
        </w:rPr>
        <w:t>技工学校财务</w:t>
      </w:r>
      <w:r w:rsidRPr="00D139C2">
        <w:rPr>
          <w:rFonts w:ascii="仿宋" w:eastAsia="仿宋" w:hAnsi="仿宋" w:cs="仿宋" w:hint="eastAsia"/>
          <w:kern w:val="0"/>
          <w:sz w:val="24"/>
        </w:rPr>
        <w:t>处</w:t>
      </w:r>
      <w:r w:rsidR="009C5981" w:rsidRPr="00D139C2">
        <w:rPr>
          <w:rFonts w:ascii="仿宋" w:eastAsia="仿宋" w:hAnsi="仿宋" w:cs="仿宋" w:hint="eastAsia"/>
          <w:kern w:val="0"/>
          <w:sz w:val="24"/>
        </w:rPr>
        <w:t>办理退款事宜。</w:t>
      </w:r>
    </w:p>
    <w:p w:rsidR="00E74893" w:rsidRPr="00D139C2" w:rsidRDefault="009C5981">
      <w:pPr>
        <w:snapToGrid w:val="0"/>
        <w:spacing w:line="400" w:lineRule="exact"/>
        <w:ind w:firstLineChars="200" w:firstLine="482"/>
        <w:outlineLvl w:val="1"/>
        <w:rPr>
          <w:rFonts w:ascii="仿宋" w:eastAsia="仿宋" w:hAnsi="仿宋" w:cs="仿宋"/>
          <w:b/>
          <w:sz w:val="24"/>
          <w:szCs w:val="24"/>
        </w:rPr>
      </w:pPr>
      <w:bookmarkStart w:id="12" w:name="_Toc17654"/>
      <w:r w:rsidRPr="00D139C2">
        <w:rPr>
          <w:rFonts w:ascii="仿宋" w:eastAsia="仿宋" w:hAnsi="仿宋" w:cs="仿宋" w:hint="eastAsia"/>
          <w:b/>
          <w:sz w:val="24"/>
          <w:szCs w:val="24"/>
        </w:rPr>
        <w:t>六、其它有关规定</w:t>
      </w:r>
      <w:bookmarkEnd w:id="12"/>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 xml:space="preserve"> 1.法定代表人为同一个人的两个及两个以上法人，母公司、全资子公司及其控股公司，都不得在同一货物采购中同时参与的投标，否则均为无效投标</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 xml:space="preserve"> 2.单个分包为单一货物的，一个制造商对同一品牌同一规格型号的货物，仅能委托一个代理商参加该分包的投标，否则为无效投标。</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 xml:space="preserve"> 3.同一分包的货物，制造商参与投标的，不得再委托代理商参与投标，否则为无效投标。</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 xml:space="preserve"> 4.本项目在投标文件提交截止时间前发布的招标及补遗文件（如果有）一律在重庆市科</w:t>
      </w:r>
      <w:proofErr w:type="gramStart"/>
      <w:r w:rsidRPr="00D139C2">
        <w:rPr>
          <w:rFonts w:ascii="仿宋" w:eastAsia="仿宋" w:hAnsi="仿宋" w:cs="仿宋" w:hint="eastAsia"/>
          <w:sz w:val="24"/>
          <w:szCs w:val="24"/>
        </w:rPr>
        <w:t>能高级</w:t>
      </w:r>
      <w:proofErr w:type="gramEnd"/>
      <w:r w:rsidRPr="00D139C2">
        <w:rPr>
          <w:rFonts w:ascii="仿宋" w:eastAsia="仿宋" w:hAnsi="仿宋" w:cs="仿宋" w:hint="eastAsia"/>
          <w:sz w:val="24"/>
          <w:szCs w:val="24"/>
        </w:rPr>
        <w:t>技工学校（http://www.cqkn.cn/）上发布，请各供应商主要下载；无论供应商下载与否，均视同供应商已知晓本项目招标文件、补遗文件（如果有）的内容。</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 xml:space="preserve"> 5.超过竞标文件截止时间递交的投标文件，恕不接受。</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 xml:space="preserve"> 6.投标费用：无论投标结果如何，供应商参与本项目投标的所有费用均应由供应商自行承担。</w:t>
      </w:r>
    </w:p>
    <w:p w:rsidR="00E74893" w:rsidRPr="00D139C2" w:rsidRDefault="009C5981">
      <w:pPr>
        <w:snapToGrid w:val="0"/>
        <w:spacing w:line="400" w:lineRule="exact"/>
        <w:outlineLvl w:val="1"/>
        <w:rPr>
          <w:rFonts w:ascii="仿宋" w:eastAsia="仿宋" w:hAnsi="仿宋" w:cs="仿宋"/>
          <w:b/>
          <w:sz w:val="24"/>
          <w:szCs w:val="24"/>
        </w:rPr>
      </w:pPr>
      <w:bookmarkStart w:id="13" w:name="_Toc25198"/>
      <w:r w:rsidRPr="00D139C2">
        <w:rPr>
          <w:rFonts w:ascii="仿宋" w:eastAsia="仿宋" w:hAnsi="仿宋" w:cs="仿宋" w:hint="eastAsia"/>
          <w:b/>
          <w:sz w:val="24"/>
          <w:szCs w:val="24"/>
        </w:rPr>
        <w:t>七、联系方式</w:t>
      </w:r>
      <w:bookmarkEnd w:id="13"/>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 xml:space="preserve"> 联系人：王老师   </w:t>
      </w:r>
      <w:r w:rsidR="00694516" w:rsidRPr="00D139C2">
        <w:rPr>
          <w:rFonts w:ascii="仿宋" w:eastAsia="仿宋" w:hAnsi="仿宋" w:cs="仿宋" w:hint="eastAsia"/>
          <w:sz w:val="24"/>
          <w:szCs w:val="24"/>
        </w:rPr>
        <w:t>李</w:t>
      </w:r>
      <w:r w:rsidRPr="00D139C2">
        <w:rPr>
          <w:rFonts w:ascii="仿宋" w:eastAsia="仿宋" w:hAnsi="仿宋" w:cs="仿宋" w:hint="eastAsia"/>
          <w:sz w:val="24"/>
          <w:szCs w:val="24"/>
        </w:rPr>
        <w:t>老师</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 xml:space="preserve"> 电话：</w:t>
      </w:r>
      <w:bookmarkStart w:id="14" w:name="_Toc17292"/>
      <w:proofErr w:type="gramStart"/>
      <w:r w:rsidRPr="00D139C2">
        <w:rPr>
          <w:rFonts w:ascii="仿宋" w:eastAsia="仿宋" w:hAnsi="仿宋" w:cs="仿宋" w:hint="eastAsia"/>
          <w:sz w:val="24"/>
          <w:szCs w:val="24"/>
        </w:rPr>
        <w:t xml:space="preserve">88928623  </w:t>
      </w:r>
      <w:r w:rsidR="00AD1A90">
        <w:rPr>
          <w:rFonts w:ascii="仿宋" w:eastAsia="仿宋" w:hAnsi="仿宋" w:cs="仿宋" w:hint="eastAsia"/>
          <w:sz w:val="24"/>
          <w:szCs w:val="24"/>
        </w:rPr>
        <w:t>18723338816</w:t>
      </w:r>
      <w:proofErr w:type="gramEnd"/>
    </w:p>
    <w:p w:rsidR="00E74893" w:rsidRPr="00D139C2" w:rsidRDefault="009C5981">
      <w:pPr>
        <w:pStyle w:val="1"/>
        <w:spacing w:beforeLines="0" w:afterLines="0" w:line="360" w:lineRule="auto"/>
        <w:rPr>
          <w:rFonts w:ascii="仿宋" w:eastAsia="仿宋" w:hAnsi="仿宋" w:cs="仿宋"/>
        </w:rPr>
      </w:pPr>
      <w:bookmarkStart w:id="15" w:name="_Toc1051"/>
      <w:r w:rsidRPr="00D139C2">
        <w:rPr>
          <w:rFonts w:ascii="仿宋" w:eastAsia="仿宋" w:hAnsi="仿宋" w:cs="仿宋" w:hint="eastAsia"/>
        </w:rPr>
        <w:t xml:space="preserve">第二篇 </w:t>
      </w:r>
      <w:bookmarkEnd w:id="14"/>
      <w:r w:rsidRPr="00D139C2">
        <w:rPr>
          <w:rFonts w:ascii="仿宋" w:eastAsia="仿宋" w:hAnsi="仿宋" w:cs="仿宋" w:hint="eastAsia"/>
        </w:rPr>
        <w:t>项目技术要求</w:t>
      </w:r>
      <w:bookmarkEnd w:id="15"/>
    </w:p>
    <w:p w:rsidR="00E74893" w:rsidRPr="00D139C2" w:rsidRDefault="009C5981">
      <w:pPr>
        <w:snapToGrid w:val="0"/>
        <w:spacing w:line="400" w:lineRule="exact"/>
        <w:outlineLvl w:val="1"/>
        <w:rPr>
          <w:rFonts w:ascii="仿宋" w:eastAsia="仿宋" w:hAnsi="仿宋" w:cs="仿宋"/>
          <w:b/>
          <w:sz w:val="24"/>
          <w:szCs w:val="24"/>
        </w:rPr>
      </w:pPr>
      <w:bookmarkStart w:id="16" w:name="_Toc22980"/>
      <w:r w:rsidRPr="00D139C2">
        <w:rPr>
          <w:rFonts w:ascii="仿宋" w:eastAsia="仿宋" w:hAnsi="仿宋" w:cs="仿宋" w:hint="eastAsia"/>
          <w:b/>
          <w:sz w:val="24"/>
          <w:szCs w:val="24"/>
        </w:rPr>
        <w:t>一、项目内容</w:t>
      </w:r>
      <w:bookmarkEnd w:id="16"/>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重庆市科</w:t>
      </w:r>
      <w:proofErr w:type="gramStart"/>
      <w:r w:rsidRPr="00D139C2">
        <w:rPr>
          <w:rFonts w:ascii="仿宋" w:eastAsia="仿宋" w:hAnsi="仿宋" w:cs="仿宋" w:hint="eastAsia"/>
          <w:sz w:val="24"/>
          <w:szCs w:val="24"/>
        </w:rPr>
        <w:t>能高级</w:t>
      </w:r>
      <w:proofErr w:type="gramEnd"/>
      <w:r w:rsidRPr="00D139C2">
        <w:rPr>
          <w:rFonts w:ascii="仿宋" w:eastAsia="仿宋" w:hAnsi="仿宋" w:cs="仿宋" w:hint="eastAsia"/>
          <w:sz w:val="24"/>
          <w:szCs w:val="24"/>
        </w:rPr>
        <w:t>技工学校实习耗材、工量具</w:t>
      </w:r>
      <w:r w:rsidR="00694516" w:rsidRPr="00D139C2">
        <w:rPr>
          <w:rFonts w:ascii="仿宋" w:eastAsia="仿宋" w:hAnsi="仿宋" w:cs="仿宋" w:hint="eastAsia"/>
          <w:sz w:val="24"/>
          <w:szCs w:val="24"/>
        </w:rPr>
        <w:t>、维修材料、</w:t>
      </w:r>
      <w:r w:rsidRPr="00D139C2">
        <w:rPr>
          <w:rFonts w:ascii="仿宋" w:eastAsia="仿宋" w:hAnsi="仿宋" w:cs="仿宋" w:hint="eastAsia"/>
          <w:sz w:val="24"/>
          <w:szCs w:val="24"/>
        </w:rPr>
        <w:t>办公用品</w:t>
      </w:r>
      <w:r w:rsidR="00163ED1" w:rsidRPr="00D139C2">
        <w:rPr>
          <w:rFonts w:ascii="仿宋" w:eastAsia="仿宋" w:hAnsi="仿宋" w:cs="仿宋" w:hint="eastAsia"/>
          <w:sz w:val="24"/>
          <w:szCs w:val="24"/>
        </w:rPr>
        <w:t>等</w:t>
      </w:r>
      <w:r w:rsidRPr="00D139C2">
        <w:rPr>
          <w:rFonts w:ascii="仿宋" w:eastAsia="仿宋" w:hAnsi="仿宋" w:cs="仿宋" w:hint="eastAsia"/>
          <w:sz w:val="24"/>
          <w:szCs w:val="24"/>
        </w:rPr>
        <w:t>物资定点供应。</w:t>
      </w:r>
    </w:p>
    <w:p w:rsidR="00E74893" w:rsidRPr="00D139C2" w:rsidRDefault="009C5981">
      <w:pPr>
        <w:snapToGrid w:val="0"/>
        <w:spacing w:line="400" w:lineRule="exact"/>
        <w:outlineLvl w:val="1"/>
        <w:rPr>
          <w:rFonts w:ascii="仿宋" w:eastAsia="仿宋" w:hAnsi="仿宋" w:cs="仿宋"/>
          <w:b/>
          <w:sz w:val="24"/>
          <w:szCs w:val="24"/>
        </w:rPr>
      </w:pPr>
      <w:bookmarkStart w:id="17" w:name="_Toc28139"/>
      <w:r w:rsidRPr="00D139C2">
        <w:rPr>
          <w:rFonts w:ascii="仿宋" w:eastAsia="仿宋" w:hAnsi="仿宋" w:cs="仿宋" w:hint="eastAsia"/>
          <w:b/>
          <w:sz w:val="24"/>
          <w:szCs w:val="24"/>
        </w:rPr>
        <w:t>二、项目技术要求</w:t>
      </w:r>
      <w:bookmarkEnd w:id="17"/>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lastRenderedPageBreak/>
        <w:t>1.具有独立法人资格；</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2.具有良好的商业信誉和业绩；</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3.遵守国家法律法规，能够履行合同，并具备送货及时的相应技术能力；</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4.参加本次投标前三年内，在经营活动中没有重大违法记录；</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5.法律、行政法规规定的其他条件。</w:t>
      </w:r>
    </w:p>
    <w:p w:rsidR="00E74893" w:rsidRPr="00D139C2" w:rsidRDefault="009C5981">
      <w:pPr>
        <w:snapToGrid w:val="0"/>
        <w:spacing w:line="400" w:lineRule="exact"/>
        <w:ind w:firstLineChars="200" w:firstLine="482"/>
        <w:outlineLvl w:val="1"/>
        <w:rPr>
          <w:rFonts w:ascii="仿宋" w:eastAsia="仿宋" w:hAnsi="仿宋" w:cs="仿宋"/>
          <w:b/>
          <w:sz w:val="24"/>
          <w:szCs w:val="24"/>
        </w:rPr>
      </w:pPr>
      <w:bookmarkStart w:id="18" w:name="_Toc25218"/>
      <w:r w:rsidRPr="00D139C2">
        <w:rPr>
          <w:rFonts w:ascii="仿宋" w:eastAsia="仿宋" w:hAnsi="仿宋" w:cs="仿宋" w:hint="eastAsia"/>
          <w:b/>
          <w:sz w:val="24"/>
          <w:szCs w:val="24"/>
        </w:rPr>
        <w:t>三、协议签订及服务期限</w:t>
      </w:r>
      <w:bookmarkEnd w:id="18"/>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此次中标的定点机构将作为我校物资（备注：主要为实习耗材、工量具</w:t>
      </w:r>
      <w:r w:rsidR="00163ED1" w:rsidRPr="00D139C2">
        <w:rPr>
          <w:rFonts w:ascii="仿宋" w:eastAsia="仿宋" w:hAnsi="仿宋" w:cs="仿宋" w:hint="eastAsia"/>
          <w:sz w:val="24"/>
          <w:szCs w:val="24"/>
        </w:rPr>
        <w:t>、维修材料、</w:t>
      </w:r>
      <w:r w:rsidRPr="00D139C2">
        <w:rPr>
          <w:rFonts w:ascii="仿宋" w:eastAsia="仿宋" w:hAnsi="仿宋" w:cs="仿宋" w:hint="eastAsia"/>
          <w:sz w:val="24"/>
          <w:szCs w:val="24"/>
        </w:rPr>
        <w:t>办公用品等）购买定点供应商，服务期限为3年。</w:t>
      </w:r>
    </w:p>
    <w:p w:rsidR="00E74893" w:rsidRPr="00D139C2" w:rsidRDefault="009C5981">
      <w:pPr>
        <w:numPr>
          <w:ilvl w:val="0"/>
          <w:numId w:val="1"/>
        </w:numPr>
        <w:spacing w:line="400" w:lineRule="exact"/>
        <w:ind w:firstLineChars="200" w:firstLine="482"/>
        <w:outlineLvl w:val="1"/>
        <w:rPr>
          <w:rFonts w:ascii="仿宋" w:eastAsia="仿宋" w:hAnsi="仿宋" w:cs="仿宋"/>
          <w:b/>
          <w:sz w:val="24"/>
          <w:szCs w:val="24"/>
        </w:rPr>
      </w:pPr>
      <w:bookmarkStart w:id="19" w:name="_Toc24650"/>
      <w:r w:rsidRPr="00D139C2">
        <w:rPr>
          <w:rFonts w:ascii="仿宋" w:eastAsia="仿宋" w:hAnsi="仿宋" w:cs="仿宋" w:hint="eastAsia"/>
          <w:b/>
          <w:sz w:val="24"/>
          <w:szCs w:val="24"/>
        </w:rPr>
        <w:t>实习耗材、工量具、</w:t>
      </w:r>
      <w:r w:rsidR="00163ED1" w:rsidRPr="00D139C2">
        <w:rPr>
          <w:rFonts w:ascii="仿宋" w:eastAsia="仿宋" w:hAnsi="仿宋" w:cs="仿宋" w:hint="eastAsia"/>
          <w:b/>
          <w:sz w:val="24"/>
          <w:szCs w:val="24"/>
        </w:rPr>
        <w:t>维修材料、</w:t>
      </w:r>
      <w:r w:rsidRPr="00180D44">
        <w:rPr>
          <w:rFonts w:ascii="仿宋" w:eastAsia="仿宋" w:hAnsi="仿宋" w:cs="仿宋" w:hint="eastAsia"/>
          <w:b/>
          <w:sz w:val="24"/>
          <w:szCs w:val="24"/>
        </w:rPr>
        <w:t>办公用品</w:t>
      </w:r>
      <w:r w:rsidR="00163ED1" w:rsidRPr="00180D44">
        <w:rPr>
          <w:rFonts w:ascii="仿宋" w:eastAsia="仿宋" w:hAnsi="仿宋" w:cs="仿宋" w:hint="eastAsia"/>
          <w:b/>
          <w:sz w:val="24"/>
          <w:szCs w:val="24"/>
        </w:rPr>
        <w:t>等</w:t>
      </w:r>
      <w:r w:rsidRPr="00D139C2">
        <w:rPr>
          <w:rFonts w:ascii="仿宋" w:eastAsia="仿宋" w:hAnsi="仿宋" w:cs="仿宋" w:hint="eastAsia"/>
          <w:b/>
          <w:sz w:val="24"/>
          <w:szCs w:val="24"/>
        </w:rPr>
        <w:t>指定部分产品</w:t>
      </w:r>
      <w:bookmarkEnd w:id="19"/>
    </w:p>
    <w:tbl>
      <w:tblPr>
        <w:tblW w:w="8804" w:type="dxa"/>
        <w:tblInd w:w="93" w:type="dxa"/>
        <w:tblLook w:val="04A0" w:firstRow="1" w:lastRow="0" w:firstColumn="1" w:lastColumn="0" w:noHBand="0" w:noVBand="1"/>
      </w:tblPr>
      <w:tblGrid>
        <w:gridCol w:w="999"/>
        <w:gridCol w:w="2243"/>
        <w:gridCol w:w="2727"/>
        <w:gridCol w:w="992"/>
        <w:gridCol w:w="1843"/>
      </w:tblGrid>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序号</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产品名称</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品牌型号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单位</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单价</w:t>
            </w:r>
            <w:r w:rsidR="00E35EF4">
              <w:rPr>
                <w:rFonts w:ascii="仿宋" w:eastAsia="仿宋" w:hAnsi="仿宋" w:cs="仿宋" w:hint="eastAsia"/>
                <w:kern w:val="0"/>
                <w:sz w:val="24"/>
                <w:szCs w:val="24"/>
              </w:rPr>
              <w:t>最高限价</w:t>
            </w:r>
          </w:p>
        </w:tc>
      </w:tr>
      <w:tr w:rsidR="00D139C2" w:rsidRPr="00D139C2" w:rsidTr="00E35EF4">
        <w:trPr>
          <w:trHeight w:val="300"/>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w:t>
            </w:r>
          </w:p>
        </w:tc>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钻头</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上工Φ3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上工Φ4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w:t>
            </w:r>
          </w:p>
        </w:tc>
      </w:tr>
      <w:tr w:rsidR="00D139C2" w:rsidRPr="00D139C2" w:rsidTr="00E35EF4">
        <w:trPr>
          <w:trHeight w:val="300"/>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w:t>
            </w:r>
          </w:p>
        </w:tc>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绞刀</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成量8H7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成量6H7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42</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w:t>
            </w:r>
            <w:proofErr w:type="gramStart"/>
            <w:r w:rsidRPr="00D139C2">
              <w:rPr>
                <w:rFonts w:ascii="仿宋" w:eastAsia="仿宋" w:hAnsi="仿宋" w:cs="仿宋" w:hint="eastAsia"/>
                <w:kern w:val="0"/>
                <w:sz w:val="24"/>
                <w:szCs w:val="24"/>
              </w:rPr>
              <w:t>锯工</w:t>
            </w:r>
            <w:proofErr w:type="gramEnd"/>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力易得</w:t>
            </w:r>
            <w:proofErr w:type="gramEnd"/>
            <w:r w:rsidRPr="00D139C2">
              <w:rPr>
                <w:rFonts w:ascii="仿宋" w:eastAsia="仿宋" w:hAnsi="仿宋" w:cs="仿宋" w:hint="eastAsia"/>
                <w:kern w:val="0"/>
                <w:sz w:val="24"/>
                <w:szCs w:val="24"/>
              </w:rPr>
              <w:t>300mm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300"/>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w:t>
            </w:r>
          </w:p>
        </w:tc>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锉刀</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12寸中平锉</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27</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沪工</w:t>
            </w:r>
            <w:proofErr w:type="gramEnd"/>
            <w:r w:rsidRPr="00D139C2">
              <w:rPr>
                <w:rFonts w:ascii="仿宋" w:eastAsia="仿宋" w:hAnsi="仿宋" w:cs="仿宋" w:hint="eastAsia"/>
                <w:kern w:val="0"/>
                <w:sz w:val="24"/>
                <w:szCs w:val="24"/>
              </w:rPr>
              <w:t>6吋锉刀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20</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沪工</w:t>
            </w:r>
            <w:proofErr w:type="gramEnd"/>
            <w:r w:rsidRPr="00D139C2">
              <w:rPr>
                <w:rFonts w:ascii="仿宋" w:eastAsia="仿宋" w:hAnsi="仿宋" w:cs="仿宋" w:hint="eastAsia"/>
                <w:kern w:val="0"/>
                <w:sz w:val="24"/>
                <w:szCs w:val="24"/>
              </w:rPr>
              <w:t>8吋锉刀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尼龙棒</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国产Φ30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30</w:t>
            </w:r>
          </w:p>
        </w:tc>
      </w:tr>
      <w:tr w:rsidR="00D139C2" w:rsidRPr="00D139C2" w:rsidTr="00E35EF4">
        <w:trPr>
          <w:trHeight w:val="300"/>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w:t>
            </w:r>
          </w:p>
        </w:tc>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高速钢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上工4*16*200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上工16*16*200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78</w:t>
            </w:r>
          </w:p>
        </w:tc>
      </w:tr>
      <w:tr w:rsidR="00D139C2" w:rsidRPr="00D139C2" w:rsidTr="00E35EF4">
        <w:trPr>
          <w:trHeight w:val="300"/>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w:t>
            </w:r>
          </w:p>
        </w:tc>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刀片</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长城90°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长城45°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长城60°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w:t>
            </w:r>
          </w:p>
        </w:tc>
      </w:tr>
      <w:tr w:rsidR="00D139C2" w:rsidRPr="00D139C2" w:rsidTr="00E35EF4">
        <w:trPr>
          <w:trHeight w:val="300"/>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w:t>
            </w:r>
          </w:p>
        </w:tc>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刀具</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长城90°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20</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长城60°外螺纹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30</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长城60°内螺纹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35</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长城内孔刀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32</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长城双</w:t>
            </w:r>
            <w:proofErr w:type="gramEnd"/>
            <w:r w:rsidRPr="00D139C2">
              <w:rPr>
                <w:rFonts w:ascii="仿宋" w:eastAsia="仿宋" w:hAnsi="仿宋" w:cs="仿宋" w:hint="eastAsia"/>
                <w:kern w:val="0"/>
                <w:sz w:val="24"/>
                <w:szCs w:val="24"/>
              </w:rPr>
              <w:t>切刀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40</w:t>
            </w:r>
          </w:p>
        </w:tc>
      </w:tr>
      <w:tr w:rsidR="00D139C2" w:rsidRPr="00D139C2" w:rsidTr="00E35EF4">
        <w:trPr>
          <w:trHeight w:val="300"/>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w:t>
            </w:r>
          </w:p>
        </w:tc>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机夹刀刀架</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天府90°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天府45°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48</w:t>
            </w:r>
          </w:p>
        </w:tc>
      </w:tr>
      <w:tr w:rsidR="00D139C2" w:rsidRPr="00D139C2" w:rsidTr="00E35EF4">
        <w:trPr>
          <w:trHeight w:val="30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天府60°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46</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中心钻</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上工A4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砂轮片</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凡希 250*25*32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sz w:val="24"/>
                <w:szCs w:val="24"/>
              </w:rPr>
              <w:t>45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按钮盒</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32</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油石</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roofErr w:type="gramStart"/>
            <w:r w:rsidRPr="00D139C2">
              <w:rPr>
                <w:rFonts w:ascii="仿宋" w:eastAsia="仿宋" w:hAnsi="仿宋" w:cs="仿宋" w:hint="eastAsia"/>
                <w:kern w:val="0"/>
                <w:sz w:val="24"/>
                <w:szCs w:val="24"/>
              </w:rPr>
              <w:t>20x20x</w:t>
            </w:r>
            <w:proofErr w:type="gramEnd"/>
            <w:r w:rsidRPr="00D139C2">
              <w:rPr>
                <w:rFonts w:ascii="仿宋" w:eastAsia="仿宋" w:hAnsi="仿宋" w:cs="仿宋" w:hint="eastAsia"/>
                <w:kern w:val="0"/>
                <w:sz w:val="24"/>
                <w:szCs w:val="24"/>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条</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空调制冷剂</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长安专用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59</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发动机油</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长安专用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450</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空气滤清器</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长安专用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87</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线手套</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棉布</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公斤</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25</w:t>
            </w:r>
          </w:p>
        </w:tc>
      </w:tr>
      <w:tr w:rsidR="00D139C2" w:rsidRPr="00D139C2" w:rsidTr="00E35EF4">
        <w:trPr>
          <w:trHeight w:val="5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lastRenderedPageBreak/>
              <w:t>19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牛鼻子刀刀片</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黛杰</w:t>
            </w:r>
            <w:proofErr w:type="gramEnd"/>
            <w:r w:rsidRPr="00D139C2">
              <w:rPr>
                <w:rFonts w:ascii="仿宋" w:eastAsia="仿宋" w:hAnsi="仿宋" w:cs="仿宋" w:hint="eastAsia"/>
                <w:kern w:val="0"/>
                <w:sz w:val="24"/>
                <w:szCs w:val="24"/>
              </w:rPr>
              <w:t>R0.8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切削液</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国产20L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390</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泡沫剂</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比贝尔16升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110</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水蜡</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比贝尔16升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155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泥沙松动剂</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比贝尔16升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175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3M抛光蜡</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3M细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67</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表板蜡</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日田450ml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48</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万能水</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迪</w:t>
            </w:r>
            <w:proofErr w:type="gramEnd"/>
            <w:r w:rsidRPr="00D139C2">
              <w:rPr>
                <w:rFonts w:ascii="仿宋" w:eastAsia="仿宋" w:hAnsi="仿宋" w:cs="仿宋" w:hint="eastAsia"/>
                <w:kern w:val="0"/>
                <w:sz w:val="24"/>
                <w:szCs w:val="24"/>
              </w:rPr>
              <w:t>宝B-002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高泡</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漆彩虹650ML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拖帕</w:t>
            </w:r>
            <w:proofErr w:type="gramEnd"/>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56</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塑料扫把</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灯管</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飞利浦40W</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只</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20</w:t>
            </w:r>
          </w:p>
        </w:tc>
      </w:tr>
      <w:tr w:rsidR="00D139C2" w:rsidRPr="00D139C2" w:rsidTr="00E35EF4">
        <w:trPr>
          <w:trHeight w:val="90"/>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31</w:t>
            </w:r>
          </w:p>
        </w:tc>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b/>
                <w:bCs/>
                <w:kern w:val="0"/>
                <w:sz w:val="24"/>
                <w:szCs w:val="24"/>
              </w:rPr>
              <w:t>*</w:t>
            </w:r>
            <w:r w:rsidRPr="00D139C2">
              <w:rPr>
                <w:rFonts w:ascii="仿宋" w:eastAsia="仿宋" w:hAnsi="仿宋" w:cs="仿宋" w:hint="eastAsia"/>
                <w:kern w:val="0"/>
                <w:sz w:val="24"/>
                <w:szCs w:val="24"/>
              </w:rPr>
              <w:t>导光管采光系统</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瑪</w:t>
            </w:r>
            <w:proofErr w:type="gramStart"/>
            <w:r w:rsidRPr="00D139C2">
              <w:rPr>
                <w:rFonts w:ascii="仿宋" w:eastAsia="仿宋" w:hAnsi="仿宋" w:cs="仿宋" w:hint="eastAsia"/>
                <w:kern w:val="0"/>
                <w:sz w:val="24"/>
                <w:szCs w:val="24"/>
              </w:rPr>
              <w:t>珞</w:t>
            </w:r>
            <w:proofErr w:type="gramEnd"/>
            <w:r w:rsidRPr="00D139C2">
              <w:rPr>
                <w:rFonts w:ascii="仿宋" w:eastAsia="仿宋" w:hAnsi="仿宋" w:cs="仿宋" w:hint="eastAsia"/>
                <w:kern w:val="0"/>
                <w:sz w:val="24"/>
                <w:szCs w:val="24"/>
              </w:rPr>
              <w:t>采光器（帽），抗UV光学PC材料，</w:t>
            </w:r>
            <w:proofErr w:type="gramStart"/>
            <w:r w:rsidRPr="00D139C2">
              <w:rPr>
                <w:rFonts w:ascii="仿宋" w:eastAsia="仿宋" w:hAnsi="仿宋" w:cs="仿宋" w:hint="eastAsia"/>
                <w:kern w:val="0"/>
                <w:sz w:val="24"/>
                <w:szCs w:val="24"/>
              </w:rPr>
              <w:t>含固定</w:t>
            </w:r>
            <w:proofErr w:type="gramEnd"/>
            <w:r w:rsidRPr="00D139C2">
              <w:rPr>
                <w:rFonts w:ascii="仿宋" w:eastAsia="仿宋" w:hAnsi="仿宋" w:cs="仿宋" w:hint="eastAsia"/>
                <w:kern w:val="0"/>
                <w:sz w:val="24"/>
                <w:szCs w:val="24"/>
              </w:rPr>
              <w:t>环、防水基座，透光率≥0.92%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3500</w:t>
            </w:r>
          </w:p>
        </w:tc>
      </w:tr>
      <w:tr w:rsidR="00D139C2" w:rsidRPr="00D139C2" w:rsidTr="00E35EF4">
        <w:trPr>
          <w:trHeight w:val="87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瑪</w:t>
            </w:r>
            <w:proofErr w:type="gramStart"/>
            <w:r w:rsidRPr="00D139C2">
              <w:rPr>
                <w:rFonts w:ascii="仿宋" w:eastAsia="仿宋" w:hAnsi="仿宋" w:cs="仿宋" w:hint="eastAsia"/>
                <w:kern w:val="0"/>
                <w:sz w:val="24"/>
                <w:szCs w:val="24"/>
              </w:rPr>
              <w:t>珞</w:t>
            </w:r>
            <w:proofErr w:type="gramEnd"/>
            <w:r w:rsidRPr="00D139C2">
              <w:rPr>
                <w:rFonts w:ascii="仿宋" w:eastAsia="仿宋" w:hAnsi="仿宋" w:cs="仿宋" w:hint="eastAsia"/>
                <w:kern w:val="0"/>
                <w:sz w:val="24"/>
                <w:szCs w:val="24"/>
              </w:rPr>
              <w:t>漫射器，光学PC材质，</w:t>
            </w:r>
            <w:proofErr w:type="gramStart"/>
            <w:r w:rsidRPr="00D139C2">
              <w:rPr>
                <w:rFonts w:ascii="仿宋" w:eastAsia="仿宋" w:hAnsi="仿宋" w:cs="仿宋" w:hint="eastAsia"/>
                <w:kern w:val="0"/>
                <w:sz w:val="24"/>
                <w:szCs w:val="24"/>
              </w:rPr>
              <w:t>含固定</w:t>
            </w:r>
            <w:proofErr w:type="gramEnd"/>
            <w:r w:rsidRPr="00D139C2">
              <w:rPr>
                <w:rFonts w:ascii="仿宋" w:eastAsia="仿宋" w:hAnsi="仿宋" w:cs="仿宋" w:hint="eastAsia"/>
                <w:kern w:val="0"/>
                <w:sz w:val="24"/>
                <w:szCs w:val="24"/>
              </w:rPr>
              <w:t>环，可见光透射比≥0.92。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3650</w:t>
            </w:r>
          </w:p>
        </w:tc>
      </w:tr>
      <w:tr w:rsidR="00D139C2" w:rsidRPr="00D139C2" w:rsidTr="00E35EF4">
        <w:trPr>
          <w:trHeight w:val="2010"/>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瑪</w:t>
            </w:r>
            <w:proofErr w:type="gramStart"/>
            <w:r w:rsidRPr="00D139C2">
              <w:rPr>
                <w:rFonts w:ascii="仿宋" w:eastAsia="仿宋" w:hAnsi="仿宋" w:cs="仿宋" w:hint="eastAsia"/>
                <w:kern w:val="0"/>
                <w:sz w:val="24"/>
                <w:szCs w:val="24"/>
              </w:rPr>
              <w:t>珞</w:t>
            </w:r>
            <w:proofErr w:type="gramEnd"/>
            <w:r w:rsidRPr="00D139C2">
              <w:rPr>
                <w:rFonts w:ascii="仿宋" w:eastAsia="仿宋" w:hAnsi="仿宋" w:cs="仿宋" w:hint="eastAsia"/>
                <w:kern w:val="0"/>
                <w:sz w:val="24"/>
                <w:szCs w:val="24"/>
              </w:rPr>
              <w:t>反射传输管，铝板材质，PVD真空镀膜或光学多层膜，厚度≥0.4mm，标准长度625mm,角度可随意调节。可见光透视比≥0.99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3400</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水嘴</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国产4分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w:t>
            </w:r>
          </w:p>
        </w:tc>
      </w:tr>
      <w:tr w:rsidR="00D139C2" w:rsidRPr="00D139C2" w:rsidTr="00E35EF4">
        <w:trPr>
          <w:trHeight w:val="5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b/>
                <w:bCs/>
                <w:kern w:val="0"/>
                <w:sz w:val="24"/>
                <w:szCs w:val="24"/>
              </w:rPr>
              <w:t>*</w:t>
            </w:r>
            <w:r w:rsidRPr="00D139C2">
              <w:rPr>
                <w:rFonts w:ascii="仿宋" w:eastAsia="仿宋" w:hAnsi="仿宋" w:cs="仿宋" w:hint="eastAsia"/>
                <w:kern w:val="0"/>
                <w:sz w:val="24"/>
                <w:szCs w:val="24"/>
              </w:rPr>
              <w:t>脸盆水龙头</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九牧合金、陶瓷阀芯、十级电镀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278</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截止阀</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利牌25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38</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灯泡</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佛山25W</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sz w:val="24"/>
                <w:szCs w:val="24"/>
              </w:rPr>
              <w:t>35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b/>
                <w:bCs/>
                <w:kern w:val="0"/>
                <w:sz w:val="24"/>
                <w:szCs w:val="24"/>
              </w:rPr>
              <w:t>*</w:t>
            </w:r>
            <w:r w:rsidRPr="00D139C2">
              <w:rPr>
                <w:rFonts w:ascii="仿宋" w:eastAsia="仿宋" w:hAnsi="仿宋" w:cs="仿宋" w:hint="eastAsia"/>
                <w:kern w:val="0"/>
                <w:sz w:val="24"/>
                <w:szCs w:val="24"/>
              </w:rPr>
              <w:t>泛光灯</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科明LED</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370</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PPR管</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万丰4分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PPR 直接</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万丰4分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铁撮箕</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w:t>
            </w:r>
          </w:p>
        </w:tc>
      </w:tr>
      <w:tr w:rsidR="00D139C2" w:rsidRPr="00D139C2" w:rsidTr="00E35EF4">
        <w:trPr>
          <w:trHeight w:val="5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三角刮（贴膜)</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国产大，中，小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44</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晶亮釉</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3M39112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295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b/>
                <w:bCs/>
                <w:kern w:val="0"/>
                <w:sz w:val="24"/>
                <w:szCs w:val="24"/>
              </w:rPr>
              <w:t>*</w:t>
            </w:r>
            <w:r w:rsidRPr="00D139C2">
              <w:rPr>
                <w:rFonts w:ascii="仿宋" w:eastAsia="仿宋" w:hAnsi="仿宋" w:cs="仿宋" w:hint="eastAsia"/>
                <w:kern w:val="0"/>
                <w:sz w:val="24"/>
                <w:szCs w:val="24"/>
              </w:rPr>
              <w:t>钢丝钳</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威达8寸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35</w:t>
            </w:r>
          </w:p>
        </w:tc>
      </w:tr>
      <w:tr w:rsidR="00D139C2" w:rsidRPr="00D139C2" w:rsidTr="00E35EF4">
        <w:trPr>
          <w:trHeight w:val="5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软刮（贴膜）</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国产国产</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34</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引擎洁覇</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威</w:t>
            </w:r>
            <w:proofErr w:type="gramStart"/>
            <w:r w:rsidRPr="00D139C2">
              <w:rPr>
                <w:rFonts w:ascii="仿宋" w:eastAsia="仿宋" w:hAnsi="仿宋" w:cs="仿宋" w:hint="eastAsia"/>
                <w:kern w:val="0"/>
                <w:sz w:val="24"/>
                <w:szCs w:val="24"/>
              </w:rPr>
              <w:t>士标准</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62</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雨刮精</w:t>
            </w:r>
            <w:proofErr w:type="gramEnd"/>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好顺标准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lastRenderedPageBreak/>
              <w:t>46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强力开蜡水</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标榜B8791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47</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水箱清洗剂</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固</w:t>
            </w:r>
            <w:proofErr w:type="gramStart"/>
            <w:r w:rsidRPr="00D139C2">
              <w:rPr>
                <w:rFonts w:ascii="仿宋" w:eastAsia="仿宋" w:hAnsi="仿宋" w:cs="仿宋" w:hint="eastAsia"/>
                <w:kern w:val="0"/>
                <w:sz w:val="24"/>
                <w:szCs w:val="24"/>
              </w:rPr>
              <w:t>特</w:t>
            </w:r>
            <w:proofErr w:type="gramEnd"/>
            <w:r w:rsidRPr="00D139C2">
              <w:rPr>
                <w:rFonts w:ascii="仿宋" w:eastAsia="仿宋" w:hAnsi="仿宋" w:cs="仿宋" w:hint="eastAsia"/>
                <w:kern w:val="0"/>
                <w:sz w:val="24"/>
                <w:szCs w:val="24"/>
              </w:rPr>
              <w:t>威  350ml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69</w:t>
            </w:r>
          </w:p>
        </w:tc>
      </w:tr>
      <w:tr w:rsidR="00D139C2" w:rsidRPr="00D139C2" w:rsidTr="00E35EF4">
        <w:trPr>
          <w:trHeight w:val="5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磨泥</w:t>
            </w:r>
            <w:proofErr w:type="gramEnd"/>
            <w:r w:rsidRPr="00D139C2">
              <w:rPr>
                <w:rFonts w:ascii="仿宋" w:eastAsia="仿宋" w:hAnsi="仿宋" w:cs="仿宋" w:hint="eastAsia"/>
                <w:kern w:val="0"/>
                <w:sz w:val="24"/>
                <w:szCs w:val="24"/>
              </w:rPr>
              <w:t>(洗车泥）</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3M/美国38070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98</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快速抛光剂</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3M/美国39034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123</w:t>
            </w:r>
          </w:p>
        </w:tc>
      </w:tr>
      <w:tr w:rsidR="00D139C2" w:rsidRPr="00D139C2" w:rsidTr="00E35EF4">
        <w:trPr>
          <w:trHeight w:val="5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轮胎泡沫光亮剂</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黑水晶650ml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48</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防爆膜</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3M12米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768</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储水桶</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国产塑料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美容凳</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国产重型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230</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海绵擦</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 豪华型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36</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洗车熊掌</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 豪华型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19</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纸胶带</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国产60卷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面包板</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75</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亚</w:t>
            </w:r>
            <w:proofErr w:type="gramStart"/>
            <w:r w:rsidRPr="00D139C2">
              <w:rPr>
                <w:rFonts w:ascii="仿宋" w:eastAsia="仿宋" w:hAnsi="仿宋" w:cs="仿宋" w:hint="eastAsia"/>
                <w:kern w:val="0"/>
                <w:sz w:val="24"/>
                <w:szCs w:val="24"/>
              </w:rPr>
              <w:t>克力板</w:t>
            </w:r>
            <w:proofErr w:type="gramEnd"/>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90</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面包板</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46</w:t>
            </w:r>
          </w:p>
        </w:tc>
      </w:tr>
      <w:tr w:rsidR="00D139C2" w:rsidRPr="00D139C2" w:rsidTr="00E35EF4">
        <w:trPr>
          <w:trHeight w:val="30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空开</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德力西</w:t>
            </w:r>
            <w:proofErr w:type="gramEnd"/>
            <w:r w:rsidRPr="00D139C2">
              <w:rPr>
                <w:rFonts w:ascii="仿宋" w:eastAsia="仿宋" w:hAnsi="仿宋" w:cs="仿宋" w:hint="eastAsia"/>
                <w:kern w:val="0"/>
                <w:sz w:val="24"/>
                <w:szCs w:val="24"/>
              </w:rPr>
              <w:t>1P 16A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只</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w:t>
            </w:r>
          </w:p>
        </w:tc>
      </w:tr>
      <w:tr w:rsidR="00D139C2" w:rsidRPr="00D139C2" w:rsidTr="00E35EF4">
        <w:trPr>
          <w:trHeight w:val="5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b/>
                <w:bCs/>
                <w:kern w:val="0"/>
                <w:sz w:val="24"/>
                <w:szCs w:val="24"/>
              </w:rPr>
              <w:t>*</w:t>
            </w:r>
            <w:r w:rsidRPr="00D139C2">
              <w:rPr>
                <w:rFonts w:ascii="仿宋" w:eastAsia="仿宋" w:hAnsi="仿宋" w:cs="仿宋" w:hint="eastAsia"/>
                <w:kern w:val="0"/>
                <w:sz w:val="24"/>
                <w:szCs w:val="24"/>
              </w:rPr>
              <w:t>铜芯线</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宇</w:t>
            </w:r>
            <w:proofErr w:type="gramStart"/>
            <w:r w:rsidRPr="00D139C2">
              <w:rPr>
                <w:rFonts w:ascii="仿宋" w:eastAsia="仿宋" w:hAnsi="仿宋" w:cs="仿宋" w:hint="eastAsia"/>
                <w:kern w:val="0"/>
                <w:sz w:val="24"/>
                <w:szCs w:val="24"/>
              </w:rPr>
              <w:t>邦</w:t>
            </w:r>
            <w:proofErr w:type="gramEnd"/>
            <w:r w:rsidRPr="00D139C2">
              <w:rPr>
                <w:rFonts w:ascii="仿宋" w:eastAsia="仿宋" w:hAnsi="仿宋" w:cs="仿宋" w:hint="eastAsia"/>
                <w:kern w:val="0"/>
                <w:sz w:val="24"/>
                <w:szCs w:val="24"/>
              </w:rPr>
              <w:t>2.5mm</w:t>
            </w:r>
            <w:r w:rsidRPr="00D139C2">
              <w:rPr>
                <w:rStyle w:val="font01"/>
                <w:rFonts w:ascii="仿宋" w:eastAsia="仿宋" w:hAnsi="仿宋" w:cs="仿宋" w:hint="default"/>
                <w:color w:val="auto"/>
              </w:rPr>
              <w:t>²</w:t>
            </w:r>
            <w:r w:rsidRPr="00D139C2">
              <w:rPr>
                <w:rStyle w:val="font31"/>
                <w:rFonts w:hint="default"/>
                <w:color w:val="auto"/>
              </w:rPr>
              <w:t xml:space="preserve"> 每圈100米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圈</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298</w:t>
            </w:r>
          </w:p>
        </w:tc>
      </w:tr>
      <w:tr w:rsidR="00D139C2" w:rsidRPr="00D139C2" w:rsidTr="00E35EF4">
        <w:trPr>
          <w:trHeight w:val="64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 xml:space="preserve"> 西门子S7 PLC编程线       </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西门子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170</w:t>
            </w:r>
          </w:p>
        </w:tc>
      </w:tr>
      <w:tr w:rsidR="00D139C2" w:rsidRPr="00D139C2" w:rsidTr="00E35EF4">
        <w:trPr>
          <w:trHeight w:val="61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三菱触摸屏   PLC连接线</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三菱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90</w:t>
            </w:r>
          </w:p>
        </w:tc>
      </w:tr>
      <w:tr w:rsidR="00D139C2" w:rsidRPr="00D139C2" w:rsidTr="00E35EF4">
        <w:trPr>
          <w:trHeight w:val="61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变频器  PLC连接线</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75</w:t>
            </w:r>
          </w:p>
        </w:tc>
      </w:tr>
      <w:tr w:rsidR="00D139C2" w:rsidRPr="00D139C2" w:rsidTr="00E35EF4">
        <w:trPr>
          <w:trHeight w:val="33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spellStart"/>
            <w:r w:rsidRPr="00D139C2">
              <w:rPr>
                <w:rFonts w:ascii="仿宋" w:eastAsia="仿宋" w:hAnsi="仿宋" w:cs="仿宋" w:hint="eastAsia"/>
                <w:kern w:val="0"/>
                <w:sz w:val="24"/>
                <w:szCs w:val="24"/>
              </w:rPr>
              <w:t>Zigbee</w:t>
            </w:r>
            <w:proofErr w:type="spellEnd"/>
            <w:r w:rsidRPr="00D139C2">
              <w:rPr>
                <w:rFonts w:ascii="仿宋" w:eastAsia="仿宋" w:hAnsi="仿宋" w:cs="仿宋" w:hint="eastAsia"/>
                <w:kern w:val="0"/>
                <w:sz w:val="24"/>
                <w:szCs w:val="24"/>
              </w:rPr>
              <w:t>实验板</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345</w:t>
            </w:r>
          </w:p>
        </w:tc>
      </w:tr>
      <w:tr w:rsidR="00D139C2" w:rsidRPr="00D139C2" w:rsidTr="00E35EF4">
        <w:trPr>
          <w:trHeight w:val="93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CC2530/RT5350物联网实验套件</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540</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纸张A3</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特级小钢炮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盒</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58</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纸张A4</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特级小钢炮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盒</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31</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签字笔</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得力S656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盒</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订书机</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得力0368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32</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长尾夹</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得力50MM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15.5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软面抄</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玛丽80型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橡皮</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得力4B</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盒</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回形针</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丹雅</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盒</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文件架</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得力78996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26</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账本</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用友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30.8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绿格本</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仿皮笔记本</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广博16735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34</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lastRenderedPageBreak/>
              <w:t>79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透明文件袋</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得力5501A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笔记本</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玛丽60型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笔记本</w:t>
            </w:r>
            <w:proofErr w:type="gramStart"/>
            <w:r w:rsidRPr="00D139C2">
              <w:rPr>
                <w:rFonts w:ascii="仿宋" w:eastAsia="仿宋" w:hAnsi="仿宋" w:cs="仿宋" w:hint="eastAsia"/>
                <w:kern w:val="0"/>
                <w:sz w:val="24"/>
                <w:szCs w:val="24"/>
              </w:rPr>
              <w:t>活页替芯</w:t>
            </w:r>
            <w:proofErr w:type="gramEnd"/>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九千年B5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18</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网格拉链袋（防水）</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齐心5020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文件筐</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晨光95086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17</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剪刀</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得力6055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国旗</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3号纳米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面</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荣誉证书</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2K绒面高质量内页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14</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佳能硒鼓</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佳能337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450</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印泥</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9864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裁纸刀</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5414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塑料胶带</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30368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便利贴</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得力21553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资料册</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5007（100P）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29</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文件夹</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5301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色带</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S015290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双面胶</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30401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组合笔筒</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得力8903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直尺</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6220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钥匙盘</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点钞券</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面值100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扎</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佳能/惠普碳粉</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100G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白板擦</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7834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口哨</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李宁954-1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三联打印纸</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241-3CS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奖状</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张</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标签贴</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4623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U盘</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闪</w:t>
            </w:r>
            <w:proofErr w:type="gramStart"/>
            <w:r w:rsidRPr="00D139C2">
              <w:rPr>
                <w:rFonts w:ascii="仿宋" w:eastAsia="仿宋" w:hAnsi="仿宋" w:cs="仿宋" w:hint="eastAsia"/>
                <w:kern w:val="0"/>
                <w:sz w:val="24"/>
                <w:szCs w:val="24"/>
              </w:rPr>
              <w:t>迪</w:t>
            </w:r>
            <w:proofErr w:type="gramEnd"/>
            <w:r w:rsidRPr="00D139C2">
              <w:rPr>
                <w:rFonts w:ascii="仿宋" w:eastAsia="仿宋" w:hAnsi="仿宋" w:cs="仿宋" w:hint="eastAsia"/>
                <w:kern w:val="0"/>
                <w:sz w:val="24"/>
                <w:szCs w:val="24"/>
              </w:rPr>
              <w:t>CZ73 64G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固体胶</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得力6371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支</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仿皮档案盒</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萨</w:t>
            </w:r>
            <w:proofErr w:type="gramEnd"/>
            <w:r w:rsidRPr="00D139C2">
              <w:rPr>
                <w:rFonts w:ascii="仿宋" w:eastAsia="仿宋" w:hAnsi="仿宋" w:cs="仿宋" w:hint="eastAsia"/>
                <w:kern w:val="0"/>
                <w:sz w:val="24"/>
                <w:szCs w:val="24"/>
              </w:rPr>
              <w:t>博003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109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档案袋</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64101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USB</w:t>
            </w:r>
            <w:proofErr w:type="gramStart"/>
            <w:r w:rsidRPr="00D139C2">
              <w:rPr>
                <w:rFonts w:ascii="仿宋" w:eastAsia="仿宋" w:hAnsi="仿宋" w:cs="仿宋" w:hint="eastAsia"/>
                <w:kern w:val="0"/>
                <w:sz w:val="24"/>
                <w:szCs w:val="24"/>
              </w:rPr>
              <w:t>分线器</w:t>
            </w:r>
            <w:proofErr w:type="gramEnd"/>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绿联</w:t>
            </w:r>
            <w:proofErr w:type="gramEnd"/>
            <w:r w:rsidRPr="00D139C2">
              <w:rPr>
                <w:rFonts w:ascii="仿宋" w:eastAsia="仿宋" w:hAnsi="仿宋" w:cs="仿宋" w:hint="eastAsia"/>
                <w:kern w:val="0"/>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党徽</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吸铁石（大）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lastRenderedPageBreak/>
              <w:t>112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软面抄</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齐心C4502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起钉器</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天文8501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鼠标</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罗技M190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计算器</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卡西欧GX-120B</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皮尺</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得力98100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丁字尺</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递乐</w:t>
            </w:r>
            <w:proofErr w:type="gramEnd"/>
            <w:r w:rsidRPr="00D139C2">
              <w:rPr>
                <w:rFonts w:ascii="仿宋" w:eastAsia="仿宋" w:hAnsi="仿宋" w:cs="仿宋" w:hint="eastAsia"/>
                <w:kern w:val="0"/>
                <w:sz w:val="24"/>
                <w:szCs w:val="24"/>
              </w:rPr>
              <w:t>2660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把</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38</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碎纸机</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盆景4P23B</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1280</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119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印泥油</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西</w:t>
            </w:r>
            <w:proofErr w:type="gramStart"/>
            <w:r w:rsidRPr="00D139C2">
              <w:rPr>
                <w:rFonts w:ascii="仿宋" w:eastAsia="仿宋" w:hAnsi="仿宋" w:cs="仿宋" w:hint="eastAsia"/>
                <w:kern w:val="0"/>
                <w:sz w:val="24"/>
                <w:szCs w:val="24"/>
              </w:rPr>
              <w:t>玛</w:t>
            </w:r>
            <w:proofErr w:type="gramEnd"/>
            <w:r w:rsidRPr="00D139C2">
              <w:rPr>
                <w:rFonts w:ascii="仿宋" w:eastAsia="仿宋" w:hAnsi="仿宋" w:cs="仿宋" w:hint="eastAsia"/>
                <w:kern w:val="0"/>
                <w:sz w:val="24"/>
                <w:szCs w:val="24"/>
              </w:rPr>
              <w:t>9814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记号笔</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得力6824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支</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光盘</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紫光8.5G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张</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小蜜蜂扩音器</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S-718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185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拉杆夹</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63108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座牌打印纸</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80克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42</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订书钉</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盒</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宝塔装订线</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晨好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电脑音响</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漫步者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210</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证件牌</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优和6612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3</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129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皱纹纸</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朗科KL-ZY136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45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字码章</w:t>
            </w:r>
            <w:proofErr w:type="gramEnd"/>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E74893">
            <w:pPr>
              <w:jc w:val="center"/>
              <w:rPr>
                <w:rFonts w:ascii="仿宋" w:eastAsia="仿宋" w:hAnsi="仿宋" w:cs="仿宋"/>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15</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131</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彩旗</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纳米防水1号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面</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28</w:t>
            </w:r>
          </w:p>
        </w:tc>
      </w:tr>
      <w:tr w:rsidR="00D139C2" w:rsidRPr="00D139C2" w:rsidTr="00E35EF4">
        <w:trPr>
          <w:trHeight w:val="674"/>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132</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水晶座牌</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易利丰105*20</w:t>
            </w:r>
            <w:proofErr w:type="gramStart"/>
            <w:r w:rsidRPr="00D139C2">
              <w:rPr>
                <w:rFonts w:ascii="仿宋" w:eastAsia="仿宋" w:hAnsi="仿宋" w:cs="仿宋" w:hint="eastAsia"/>
                <w:kern w:val="0"/>
                <w:sz w:val="24"/>
                <w:szCs w:val="24"/>
              </w:rPr>
              <w:t>三</w:t>
            </w:r>
            <w:proofErr w:type="gramEnd"/>
            <w:r w:rsidRPr="00D139C2">
              <w:rPr>
                <w:rFonts w:ascii="仿宋" w:eastAsia="仿宋" w:hAnsi="仿宋" w:cs="仿宋" w:hint="eastAsia"/>
                <w:kern w:val="0"/>
                <w:sz w:val="24"/>
                <w:szCs w:val="24"/>
              </w:rPr>
              <w:t>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14</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133</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磁铁扣</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逸图（强磁大）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2.8</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134</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白雪修正液</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白雪X18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支</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135</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一次性纸杯</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加厚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136</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座机电话</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中诺G027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95</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137</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铁书立</w:t>
            </w:r>
            <w:proofErr w:type="gramEnd"/>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得力9263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28</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138</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A4夹板</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得力64504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19</w:t>
            </w:r>
          </w:p>
        </w:tc>
      </w:tr>
      <w:tr w:rsidR="00D139C2" w:rsidRPr="00D139C2" w:rsidTr="00E35EF4">
        <w:trPr>
          <w:trHeight w:val="570"/>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139</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牛皮档案盒</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易利丰进口5CM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6</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140</w:t>
            </w: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拉链文件袋</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西</w:t>
            </w:r>
            <w:proofErr w:type="gramStart"/>
            <w:r w:rsidRPr="00D139C2">
              <w:rPr>
                <w:rFonts w:ascii="仿宋" w:eastAsia="仿宋" w:hAnsi="仿宋" w:cs="仿宋" w:hint="eastAsia"/>
                <w:kern w:val="0"/>
                <w:sz w:val="24"/>
                <w:szCs w:val="24"/>
              </w:rPr>
              <w:t>玛</w:t>
            </w:r>
            <w:proofErr w:type="gramEnd"/>
            <w:r w:rsidRPr="00D139C2">
              <w:rPr>
                <w:rFonts w:ascii="仿宋" w:eastAsia="仿宋" w:hAnsi="仿宋" w:cs="仿宋" w:hint="eastAsia"/>
                <w:kern w:val="0"/>
                <w:sz w:val="24"/>
                <w:szCs w:val="24"/>
              </w:rPr>
              <w:t>6800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proofErr w:type="gramStart"/>
            <w:r w:rsidRPr="00D139C2">
              <w:rPr>
                <w:rFonts w:ascii="仿宋" w:eastAsia="仿宋" w:hAnsi="仿宋" w:cs="仿宋" w:hint="eastAsia"/>
                <w:kern w:val="0"/>
                <w:sz w:val="24"/>
                <w:szCs w:val="24"/>
              </w:rPr>
              <w:t>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893" w:rsidRPr="00D139C2" w:rsidRDefault="009C5981">
            <w:pPr>
              <w:widowControl/>
              <w:jc w:val="center"/>
              <w:textAlignment w:val="center"/>
              <w:rPr>
                <w:rFonts w:ascii="仿宋" w:eastAsia="仿宋" w:hAnsi="仿宋" w:cs="仿宋"/>
                <w:sz w:val="24"/>
                <w:szCs w:val="24"/>
              </w:rPr>
            </w:pPr>
            <w:r w:rsidRPr="00D139C2">
              <w:rPr>
                <w:rFonts w:ascii="仿宋" w:eastAsia="仿宋" w:hAnsi="仿宋" w:cs="仿宋" w:hint="eastAsia"/>
                <w:kern w:val="0"/>
                <w:sz w:val="24"/>
                <w:szCs w:val="24"/>
              </w:rPr>
              <w:t>7</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E35EF4" w:rsidRDefault="00E35EF4">
            <w:pPr>
              <w:widowControl/>
              <w:jc w:val="center"/>
              <w:textAlignment w:val="top"/>
              <w:rPr>
                <w:rFonts w:ascii="仿宋" w:eastAsia="仿宋" w:hAnsi="仿宋" w:cs="仿宋" w:hint="eastAsia"/>
                <w:kern w:val="0"/>
                <w:sz w:val="24"/>
                <w:szCs w:val="24"/>
              </w:rPr>
            </w:pPr>
            <w:r>
              <w:rPr>
                <w:rFonts w:ascii="仿宋" w:eastAsia="仿宋" w:hAnsi="仿宋" w:cs="仿宋" w:hint="eastAsia"/>
                <w:kern w:val="0"/>
                <w:sz w:val="24"/>
                <w:szCs w:val="24"/>
              </w:rPr>
              <w:t>单价</w:t>
            </w:r>
          </w:p>
          <w:p w:rsidR="00E74893" w:rsidRPr="00D139C2" w:rsidRDefault="009C5981">
            <w:pPr>
              <w:widowControl/>
              <w:jc w:val="center"/>
              <w:textAlignment w:val="top"/>
              <w:rPr>
                <w:rFonts w:ascii="仿宋" w:eastAsia="仿宋" w:hAnsi="仿宋" w:cs="仿宋"/>
                <w:sz w:val="24"/>
                <w:szCs w:val="24"/>
              </w:rPr>
            </w:pPr>
            <w:r w:rsidRPr="00D139C2">
              <w:rPr>
                <w:rFonts w:ascii="仿宋" w:eastAsia="仿宋" w:hAnsi="仿宋" w:cs="仿宋" w:hint="eastAsia"/>
                <w:kern w:val="0"/>
                <w:sz w:val="24"/>
                <w:szCs w:val="24"/>
              </w:rPr>
              <w:t>合计</w:t>
            </w:r>
          </w:p>
        </w:tc>
        <w:tc>
          <w:tcPr>
            <w:tcW w:w="7805" w:type="dxa"/>
            <w:gridSpan w:val="4"/>
            <w:tcBorders>
              <w:top w:val="single" w:sz="4" w:space="0" w:color="000000"/>
              <w:left w:val="single" w:sz="4" w:space="0" w:color="000000"/>
              <w:bottom w:val="single" w:sz="4" w:space="0" w:color="000000"/>
              <w:right w:val="single" w:sz="4" w:space="0" w:color="000000"/>
            </w:tcBorders>
            <w:shd w:val="clear" w:color="auto" w:fill="auto"/>
          </w:tcPr>
          <w:p w:rsidR="00E74893" w:rsidRPr="00D139C2" w:rsidRDefault="009C5981">
            <w:pPr>
              <w:widowControl/>
              <w:jc w:val="center"/>
              <w:textAlignment w:val="top"/>
              <w:rPr>
                <w:rFonts w:ascii="仿宋" w:eastAsia="仿宋" w:hAnsi="仿宋" w:cs="仿宋"/>
                <w:sz w:val="24"/>
                <w:szCs w:val="24"/>
              </w:rPr>
            </w:pPr>
            <w:r w:rsidRPr="00D139C2">
              <w:rPr>
                <w:rFonts w:ascii="仿宋" w:eastAsia="仿宋" w:hAnsi="仿宋" w:cs="仿宋" w:hint="eastAsia"/>
                <w:kern w:val="0"/>
                <w:sz w:val="24"/>
                <w:szCs w:val="24"/>
              </w:rPr>
              <w:t>21481.7</w:t>
            </w:r>
          </w:p>
        </w:tc>
      </w:tr>
      <w:tr w:rsidR="00D139C2" w:rsidRPr="00D139C2" w:rsidTr="00E35EF4">
        <w:trPr>
          <w:trHeight w:val="285"/>
        </w:trPr>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E74893" w:rsidRPr="00D139C2" w:rsidRDefault="00E74893">
            <w:pPr>
              <w:widowControl/>
              <w:jc w:val="center"/>
              <w:textAlignment w:val="top"/>
              <w:rPr>
                <w:rFonts w:ascii="仿宋" w:eastAsia="仿宋" w:hAnsi="仿宋" w:cs="仿宋"/>
                <w:kern w:val="0"/>
                <w:sz w:val="24"/>
                <w:szCs w:val="24"/>
              </w:rPr>
            </w:pPr>
          </w:p>
          <w:p w:rsidR="00E74893" w:rsidRPr="00D139C2" w:rsidRDefault="00E74893">
            <w:pPr>
              <w:widowControl/>
              <w:textAlignment w:val="top"/>
              <w:rPr>
                <w:rFonts w:ascii="仿宋" w:eastAsia="仿宋" w:hAnsi="仿宋" w:cs="仿宋"/>
                <w:kern w:val="0"/>
                <w:sz w:val="24"/>
                <w:szCs w:val="24"/>
              </w:rPr>
            </w:pPr>
          </w:p>
          <w:p w:rsidR="00E74893" w:rsidRPr="00D139C2" w:rsidRDefault="009C5981">
            <w:pPr>
              <w:widowControl/>
              <w:jc w:val="center"/>
              <w:textAlignment w:val="top"/>
              <w:rPr>
                <w:rFonts w:ascii="仿宋" w:eastAsia="仿宋" w:hAnsi="仿宋" w:cs="仿宋"/>
                <w:kern w:val="0"/>
                <w:sz w:val="24"/>
                <w:szCs w:val="24"/>
              </w:rPr>
            </w:pPr>
            <w:r w:rsidRPr="00D139C2">
              <w:rPr>
                <w:rFonts w:ascii="仿宋" w:eastAsia="仿宋" w:hAnsi="仿宋" w:cs="仿宋" w:hint="eastAsia"/>
                <w:kern w:val="0"/>
                <w:sz w:val="24"/>
                <w:szCs w:val="24"/>
              </w:rPr>
              <w:t>说明</w:t>
            </w:r>
          </w:p>
        </w:tc>
        <w:tc>
          <w:tcPr>
            <w:tcW w:w="7805" w:type="dxa"/>
            <w:gridSpan w:val="4"/>
            <w:tcBorders>
              <w:top w:val="single" w:sz="4" w:space="0" w:color="000000"/>
              <w:left w:val="single" w:sz="4" w:space="0" w:color="000000"/>
              <w:bottom w:val="single" w:sz="4" w:space="0" w:color="000000"/>
              <w:right w:val="single" w:sz="4" w:space="0" w:color="000000"/>
            </w:tcBorders>
            <w:shd w:val="clear" w:color="auto" w:fill="auto"/>
          </w:tcPr>
          <w:p w:rsidR="00E74893" w:rsidRPr="00D139C2" w:rsidRDefault="009C5981">
            <w:pPr>
              <w:widowControl/>
              <w:jc w:val="left"/>
              <w:textAlignment w:val="center"/>
              <w:rPr>
                <w:rFonts w:ascii="宋体" w:hAnsi="宋体"/>
                <w:kern w:val="0"/>
                <w:sz w:val="18"/>
                <w:szCs w:val="18"/>
              </w:rPr>
            </w:pPr>
            <w:r w:rsidRPr="00D139C2">
              <w:rPr>
                <w:rFonts w:ascii="宋体" w:hAnsi="宋体" w:hint="eastAsia"/>
                <w:kern w:val="0"/>
                <w:sz w:val="18"/>
                <w:szCs w:val="18"/>
              </w:rPr>
              <w:t>1.所有标注商标的产品均为正品；采购费用均包含材料、运输、搬运上架、保险、发票、安全等所有费用；</w:t>
            </w:r>
          </w:p>
          <w:p w:rsidR="00E74893" w:rsidRPr="00D139C2" w:rsidRDefault="009C5981">
            <w:pPr>
              <w:widowControl/>
              <w:jc w:val="left"/>
              <w:textAlignment w:val="center"/>
              <w:rPr>
                <w:rFonts w:ascii="宋体" w:hAnsi="宋体"/>
                <w:kern w:val="0"/>
                <w:sz w:val="18"/>
                <w:szCs w:val="18"/>
              </w:rPr>
            </w:pPr>
            <w:r w:rsidRPr="00D139C2">
              <w:rPr>
                <w:rFonts w:ascii="宋体" w:hAnsi="宋体" w:hint="eastAsia"/>
                <w:kern w:val="0"/>
                <w:sz w:val="18"/>
                <w:szCs w:val="18"/>
              </w:rPr>
              <w:t>2.本次招标采购是部分材料，如果不在招标清单中的物资，根据实际要货，</w:t>
            </w:r>
            <w:r w:rsidR="00163ED1" w:rsidRPr="00D139C2">
              <w:rPr>
                <w:rFonts w:ascii="宋体" w:hAnsi="宋体" w:hint="eastAsia"/>
                <w:kern w:val="0"/>
                <w:sz w:val="18"/>
                <w:szCs w:val="18"/>
              </w:rPr>
              <w:t>入围</w:t>
            </w:r>
            <w:r w:rsidRPr="00D139C2">
              <w:rPr>
                <w:rFonts w:ascii="宋体" w:hAnsi="宋体" w:hint="eastAsia"/>
                <w:kern w:val="0"/>
                <w:sz w:val="18"/>
                <w:szCs w:val="18"/>
              </w:rPr>
              <w:t>供货商比价后价</w:t>
            </w:r>
            <w:r w:rsidRPr="00D139C2">
              <w:rPr>
                <w:rFonts w:ascii="宋体" w:hAnsi="宋体" w:hint="eastAsia"/>
                <w:kern w:val="0"/>
                <w:sz w:val="18"/>
                <w:szCs w:val="18"/>
              </w:rPr>
              <w:lastRenderedPageBreak/>
              <w:t>低者为准；</w:t>
            </w:r>
          </w:p>
          <w:p w:rsidR="00E74893" w:rsidRPr="00D139C2" w:rsidRDefault="009C5981">
            <w:pPr>
              <w:widowControl/>
              <w:jc w:val="left"/>
              <w:textAlignment w:val="center"/>
              <w:rPr>
                <w:rFonts w:ascii="宋体" w:hAnsi="宋体"/>
                <w:kern w:val="0"/>
                <w:sz w:val="18"/>
                <w:szCs w:val="18"/>
              </w:rPr>
            </w:pPr>
            <w:r w:rsidRPr="00D139C2">
              <w:rPr>
                <w:rFonts w:ascii="宋体" w:hAnsi="宋体" w:hint="eastAsia"/>
                <w:kern w:val="0"/>
                <w:sz w:val="18"/>
                <w:szCs w:val="18"/>
              </w:rPr>
              <w:t>3.因学校库房较小，中标单位须根据学校使用需求，分批次不定时供货。</w:t>
            </w:r>
          </w:p>
          <w:p w:rsidR="00E74893" w:rsidRPr="00D139C2" w:rsidRDefault="009C5981">
            <w:pPr>
              <w:widowControl/>
              <w:jc w:val="left"/>
              <w:textAlignment w:val="center"/>
              <w:rPr>
                <w:rFonts w:ascii="宋体" w:hAnsi="宋体"/>
                <w:kern w:val="0"/>
                <w:sz w:val="18"/>
                <w:szCs w:val="18"/>
              </w:rPr>
            </w:pPr>
            <w:r w:rsidRPr="00D139C2">
              <w:rPr>
                <w:rFonts w:ascii="宋体" w:hAnsi="宋体" w:hint="eastAsia"/>
                <w:kern w:val="0"/>
                <w:sz w:val="18"/>
                <w:szCs w:val="18"/>
              </w:rPr>
              <w:t>4.送货时需提供相应的质量检测报告。</w:t>
            </w:r>
          </w:p>
          <w:p w:rsidR="00E74893" w:rsidRPr="00D139C2" w:rsidRDefault="009C5981">
            <w:pPr>
              <w:widowControl/>
              <w:textAlignment w:val="top"/>
              <w:rPr>
                <w:rFonts w:ascii="宋体" w:hAnsi="宋体"/>
                <w:kern w:val="0"/>
                <w:sz w:val="18"/>
                <w:szCs w:val="18"/>
              </w:rPr>
            </w:pPr>
            <w:r w:rsidRPr="00D139C2">
              <w:rPr>
                <w:rFonts w:ascii="宋体" w:hAnsi="宋体" w:hint="eastAsia"/>
                <w:kern w:val="0"/>
                <w:sz w:val="18"/>
                <w:szCs w:val="18"/>
              </w:rPr>
              <w:t>5.供应商可采用推荐品牌或同档次、同等级及以上的品牌。</w:t>
            </w:r>
          </w:p>
        </w:tc>
      </w:tr>
    </w:tbl>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E74893">
      <w:pPr>
        <w:spacing w:line="400" w:lineRule="exact"/>
        <w:rPr>
          <w:rFonts w:ascii="仿宋" w:eastAsia="仿宋" w:hAnsi="仿宋" w:cs="仿宋"/>
          <w:b/>
          <w:sz w:val="24"/>
          <w:szCs w:val="24"/>
        </w:rPr>
      </w:pPr>
    </w:p>
    <w:p w:rsidR="00E74893" w:rsidRPr="00D139C2" w:rsidRDefault="009C5981">
      <w:pPr>
        <w:pStyle w:val="1"/>
        <w:spacing w:beforeLines="0" w:afterLines="0" w:line="360" w:lineRule="auto"/>
        <w:rPr>
          <w:rFonts w:ascii="仿宋" w:eastAsia="仿宋" w:hAnsi="仿宋" w:cs="仿宋"/>
          <w:b/>
        </w:rPr>
      </w:pPr>
      <w:bookmarkStart w:id="20" w:name="_Toc18492"/>
      <w:bookmarkStart w:id="21" w:name="_Toc451371177"/>
      <w:r w:rsidRPr="00D139C2">
        <w:rPr>
          <w:rFonts w:ascii="仿宋" w:eastAsia="仿宋" w:hAnsi="仿宋" w:cs="仿宋" w:hint="eastAsia"/>
          <w:sz w:val="48"/>
          <w:szCs w:val="48"/>
        </w:rPr>
        <w:t>第三篇</w:t>
      </w:r>
      <w:bookmarkStart w:id="22" w:name="_Toc57590710"/>
      <w:r w:rsidRPr="00D139C2">
        <w:rPr>
          <w:rFonts w:ascii="仿宋" w:eastAsia="仿宋" w:hAnsi="仿宋" w:cs="仿宋" w:hint="eastAsia"/>
        </w:rPr>
        <w:t>项目商务要求</w:t>
      </w:r>
      <w:bookmarkEnd w:id="20"/>
      <w:bookmarkEnd w:id="22"/>
    </w:p>
    <w:p w:rsidR="00E74893" w:rsidRPr="00D139C2" w:rsidRDefault="009C5981">
      <w:pPr>
        <w:spacing w:line="400" w:lineRule="exact"/>
        <w:ind w:firstLineChars="200" w:firstLine="480"/>
        <w:outlineLvl w:val="2"/>
        <w:rPr>
          <w:rFonts w:ascii="仿宋" w:eastAsia="仿宋" w:hAnsi="仿宋" w:cs="仿宋"/>
          <w:kern w:val="0"/>
          <w:sz w:val="24"/>
          <w:szCs w:val="24"/>
        </w:rPr>
      </w:pPr>
      <w:bookmarkStart w:id="23" w:name="_Toc57590711"/>
      <w:bookmarkStart w:id="24" w:name="_Toc267320049"/>
      <w:r w:rsidRPr="00D139C2">
        <w:rPr>
          <w:rFonts w:ascii="仿宋" w:eastAsia="仿宋" w:hAnsi="仿宋" w:cs="仿宋" w:hint="eastAsia"/>
          <w:kern w:val="0"/>
          <w:sz w:val="24"/>
          <w:szCs w:val="24"/>
        </w:rPr>
        <w:t>“※”标注的技术需求为符合性审查中的实质性要求，若不</w:t>
      </w:r>
      <w:proofErr w:type="gramStart"/>
      <w:r w:rsidRPr="00D139C2">
        <w:rPr>
          <w:rFonts w:ascii="仿宋" w:eastAsia="仿宋" w:hAnsi="仿宋" w:cs="仿宋" w:hint="eastAsia"/>
          <w:kern w:val="0"/>
          <w:sz w:val="24"/>
          <w:szCs w:val="24"/>
        </w:rPr>
        <w:t>满足按</w:t>
      </w:r>
      <w:proofErr w:type="gramEnd"/>
      <w:r w:rsidRPr="00D139C2">
        <w:rPr>
          <w:rFonts w:ascii="仿宋" w:eastAsia="仿宋" w:hAnsi="仿宋" w:cs="仿宋" w:hint="eastAsia"/>
          <w:kern w:val="0"/>
          <w:sz w:val="24"/>
          <w:szCs w:val="24"/>
        </w:rPr>
        <w:t>无效投标处理。</w:t>
      </w:r>
    </w:p>
    <w:p w:rsidR="00E74893" w:rsidRPr="00D139C2" w:rsidRDefault="009C5981">
      <w:pPr>
        <w:keepNext/>
        <w:keepLines/>
        <w:adjustRightInd w:val="0"/>
        <w:snapToGrid w:val="0"/>
        <w:spacing w:line="500" w:lineRule="exact"/>
        <w:ind w:firstLineChars="200" w:firstLine="480"/>
        <w:outlineLvl w:val="1"/>
        <w:rPr>
          <w:rFonts w:ascii="仿宋" w:eastAsia="仿宋" w:hAnsi="仿宋" w:cs="仿宋"/>
          <w:b/>
          <w:sz w:val="24"/>
          <w:szCs w:val="24"/>
        </w:rPr>
      </w:pPr>
      <w:bookmarkStart w:id="25" w:name="_Toc20660"/>
      <w:r w:rsidRPr="00D139C2">
        <w:rPr>
          <w:rFonts w:ascii="仿宋" w:eastAsia="仿宋" w:hAnsi="仿宋" w:cs="仿宋" w:hint="eastAsia"/>
          <w:kern w:val="0"/>
          <w:sz w:val="24"/>
          <w:szCs w:val="24"/>
        </w:rPr>
        <w:t>※</w:t>
      </w:r>
      <w:r w:rsidRPr="00D139C2">
        <w:rPr>
          <w:rFonts w:ascii="仿宋" w:eastAsia="仿宋" w:hAnsi="仿宋" w:cs="仿宋" w:hint="eastAsia"/>
          <w:b/>
          <w:sz w:val="24"/>
          <w:szCs w:val="24"/>
        </w:rPr>
        <w:t>一、服务期、服务地点及验收方式</w:t>
      </w:r>
      <w:bookmarkEnd w:id="23"/>
      <w:bookmarkEnd w:id="24"/>
      <w:bookmarkEnd w:id="25"/>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（一）服务期：3年。</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lastRenderedPageBreak/>
        <w:t>（二）服务地点</w:t>
      </w:r>
    </w:p>
    <w:p w:rsidR="00E74893" w:rsidRPr="00D139C2" w:rsidRDefault="005C184F">
      <w:pPr>
        <w:adjustRightInd w:val="0"/>
        <w:snapToGrid w:val="0"/>
        <w:spacing w:line="460" w:lineRule="exact"/>
        <w:ind w:firstLineChars="196" w:firstLine="470"/>
        <w:rPr>
          <w:rFonts w:ascii="仿宋" w:eastAsia="仿宋" w:hAnsi="仿宋" w:cs="仿宋"/>
          <w:kern w:val="0"/>
          <w:sz w:val="24"/>
          <w:szCs w:val="24"/>
        </w:rPr>
      </w:pPr>
      <w:r>
        <w:rPr>
          <w:rFonts w:ascii="仿宋" w:eastAsia="仿宋" w:hAnsi="仿宋" w:cs="仿宋" w:hint="eastAsia"/>
          <w:kern w:val="0"/>
          <w:sz w:val="24"/>
          <w:szCs w:val="24"/>
        </w:rPr>
        <w:t>交货地点：重庆市科</w:t>
      </w:r>
      <w:proofErr w:type="gramStart"/>
      <w:r>
        <w:rPr>
          <w:rFonts w:ascii="仿宋" w:eastAsia="仿宋" w:hAnsi="仿宋" w:cs="仿宋" w:hint="eastAsia"/>
          <w:kern w:val="0"/>
          <w:sz w:val="24"/>
          <w:szCs w:val="24"/>
        </w:rPr>
        <w:t>能高级</w:t>
      </w:r>
      <w:proofErr w:type="gramEnd"/>
      <w:r>
        <w:rPr>
          <w:rFonts w:ascii="仿宋" w:eastAsia="仿宋" w:hAnsi="仿宋" w:cs="仿宋" w:hint="eastAsia"/>
          <w:kern w:val="0"/>
          <w:sz w:val="24"/>
          <w:szCs w:val="24"/>
        </w:rPr>
        <w:t>技工学校</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（三）验收方式</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1.货物到达现场后，中标人应在使用单位人员在场情况下当面开箱，共同清点、检查外观，</w:t>
      </w:r>
      <w:proofErr w:type="gramStart"/>
      <w:r w:rsidRPr="00D139C2">
        <w:rPr>
          <w:rFonts w:ascii="仿宋" w:eastAsia="仿宋" w:hAnsi="仿宋" w:cs="仿宋" w:hint="eastAsia"/>
          <w:kern w:val="0"/>
          <w:sz w:val="24"/>
          <w:szCs w:val="24"/>
        </w:rPr>
        <w:t>作出</w:t>
      </w:r>
      <w:proofErr w:type="gramEnd"/>
      <w:r w:rsidRPr="00D139C2">
        <w:rPr>
          <w:rFonts w:ascii="仿宋" w:eastAsia="仿宋" w:hAnsi="仿宋" w:cs="仿宋" w:hint="eastAsia"/>
          <w:kern w:val="0"/>
          <w:sz w:val="24"/>
          <w:szCs w:val="24"/>
        </w:rPr>
        <w:t>开箱记录，双方签字确认。</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2.中标人应保证货物到达采购人所在地完好无损，如有缺漏、损坏，由供应商负责调换、补齐或赔偿。</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3.中标人应提供完备的技术资料、装箱单和合格证等，并派遣专业技术人员进行现场安装调试。验收合格条件如下：</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3.1设备技术参数与采购合同一致，性能指标达到规定的标准。</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3.2货物技术资料、装箱单、合格证等资料齐全。</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3.3在系统试运行期间所出现的问题得到解决，并运行正常。</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3.4在规定时间内完成交货并验收，并经采购人确认。</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4.产品在安装调试并试运行符合要求后，才作为最终验收。</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5.中标人提供的货物未达到招标文件规定要求，且对采购人造成损失的，由中标人承担一切责任，并赔偿所造成的损失。</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6.采购人需要制造商对中标人交付的产品（包括质量、技术参数等）进行确认的，制造商应予以配合，并出具书面意见。</w:t>
      </w:r>
    </w:p>
    <w:p w:rsidR="00E74893" w:rsidRPr="00D139C2" w:rsidRDefault="009C5981">
      <w:pPr>
        <w:keepNext/>
        <w:keepLines/>
        <w:adjustRightInd w:val="0"/>
        <w:snapToGrid w:val="0"/>
        <w:spacing w:line="500" w:lineRule="exact"/>
        <w:ind w:firstLineChars="200" w:firstLine="480"/>
        <w:outlineLvl w:val="1"/>
        <w:rPr>
          <w:rFonts w:ascii="仿宋" w:eastAsia="仿宋" w:hAnsi="仿宋" w:cs="仿宋"/>
          <w:b/>
          <w:sz w:val="24"/>
          <w:szCs w:val="24"/>
        </w:rPr>
      </w:pPr>
      <w:bookmarkStart w:id="26" w:name="_Toc2514"/>
      <w:bookmarkStart w:id="27" w:name="_Toc57590712"/>
      <w:bookmarkStart w:id="28" w:name="_Toc267320050"/>
      <w:r w:rsidRPr="00D139C2">
        <w:rPr>
          <w:rFonts w:ascii="仿宋" w:eastAsia="仿宋" w:hAnsi="仿宋" w:cs="仿宋" w:hint="eastAsia"/>
          <w:kern w:val="0"/>
          <w:sz w:val="24"/>
          <w:szCs w:val="24"/>
        </w:rPr>
        <w:t>※</w:t>
      </w:r>
      <w:r w:rsidRPr="00D139C2">
        <w:rPr>
          <w:rFonts w:ascii="仿宋" w:eastAsia="仿宋" w:hAnsi="仿宋" w:cs="仿宋" w:hint="eastAsia"/>
          <w:b/>
          <w:sz w:val="24"/>
          <w:szCs w:val="24"/>
        </w:rPr>
        <w:t>二、报价要求</w:t>
      </w:r>
      <w:bookmarkEnd w:id="26"/>
      <w:bookmarkEnd w:id="27"/>
    </w:p>
    <w:p w:rsidR="00E74893" w:rsidRPr="00D139C2" w:rsidRDefault="009C5981">
      <w:pPr>
        <w:numPr>
          <w:ilvl w:val="0"/>
          <w:numId w:val="2"/>
        </w:numPr>
        <w:adjustRightInd w:val="0"/>
        <w:snapToGrid w:val="0"/>
        <w:spacing w:line="460" w:lineRule="exact"/>
        <w:rPr>
          <w:rFonts w:ascii="仿宋" w:eastAsia="仿宋" w:hAnsi="仿宋" w:cs="仿宋"/>
          <w:kern w:val="0"/>
          <w:sz w:val="24"/>
          <w:szCs w:val="24"/>
        </w:rPr>
      </w:pPr>
      <w:bookmarkStart w:id="29" w:name="_Toc57590713"/>
      <w:r w:rsidRPr="00D139C2">
        <w:rPr>
          <w:rFonts w:ascii="仿宋" w:eastAsia="仿宋" w:hAnsi="仿宋" w:cs="仿宋" w:hint="eastAsia"/>
          <w:kern w:val="0"/>
          <w:sz w:val="24"/>
          <w:szCs w:val="24"/>
        </w:rPr>
        <w:t>本次报价须为人民币报价，须完成单价（不高于限价）</w:t>
      </w:r>
      <w:r w:rsidR="00C36C3A" w:rsidRPr="00D139C2">
        <w:rPr>
          <w:rFonts w:ascii="仿宋" w:eastAsia="仿宋" w:hAnsi="仿宋" w:cs="仿宋" w:hint="eastAsia"/>
          <w:kern w:val="0"/>
          <w:sz w:val="24"/>
          <w:szCs w:val="24"/>
        </w:rPr>
        <w:t>和</w:t>
      </w:r>
      <w:r w:rsidRPr="00D139C2">
        <w:rPr>
          <w:rFonts w:ascii="仿宋" w:eastAsia="仿宋" w:hAnsi="仿宋" w:cs="仿宋" w:hint="eastAsia"/>
          <w:kern w:val="0"/>
          <w:sz w:val="24"/>
          <w:szCs w:val="24"/>
        </w:rPr>
        <w:t>汇总合计报价。报价包括完成本项目所列货物制造、材料、产品价、运输费（含装卸费）、安全保险费、安装调试费、检验、检测、质保期内售后服务、各类税费、发票、</w:t>
      </w:r>
      <w:r w:rsidRPr="00D139C2">
        <w:rPr>
          <w:rFonts w:ascii="仿宋" w:eastAsia="仿宋" w:hAnsi="仿宋" w:cs="仿宋" w:hint="eastAsia"/>
          <w:bCs/>
          <w:sz w:val="24"/>
        </w:rPr>
        <w:t>培训费用、技术服务费以及保证设备质保期内连续正常运行所需各种易损件、备品备件、专用维修工具和验收合格前的所有费用等。</w:t>
      </w:r>
      <w:r w:rsidRPr="00D139C2">
        <w:rPr>
          <w:rFonts w:ascii="仿宋" w:eastAsia="仿宋" w:hAnsi="仿宋" w:cs="仿宋" w:hint="eastAsia"/>
          <w:kern w:val="0"/>
          <w:sz w:val="24"/>
          <w:szCs w:val="24"/>
        </w:rPr>
        <w:t>因中标人自身原因造成漏报、少报皆由其自行承担责任，采购人不再补偿。</w:t>
      </w:r>
    </w:p>
    <w:p w:rsidR="00E74893" w:rsidRPr="00D139C2" w:rsidRDefault="009C5981">
      <w:pPr>
        <w:numPr>
          <w:ilvl w:val="0"/>
          <w:numId w:val="2"/>
        </w:numPr>
        <w:adjustRightInd w:val="0"/>
        <w:snapToGrid w:val="0"/>
        <w:spacing w:line="460" w:lineRule="exact"/>
        <w:rPr>
          <w:rFonts w:ascii="仿宋" w:eastAsia="仿宋" w:hAnsi="仿宋" w:cs="仿宋"/>
          <w:kern w:val="0"/>
          <w:sz w:val="24"/>
          <w:szCs w:val="24"/>
        </w:rPr>
      </w:pPr>
      <w:r w:rsidRPr="00D139C2">
        <w:rPr>
          <w:rFonts w:ascii="仿宋" w:eastAsia="仿宋" w:hAnsi="仿宋" w:cs="仿宋" w:hint="eastAsia"/>
          <w:kern w:val="0"/>
          <w:sz w:val="24"/>
          <w:szCs w:val="24"/>
        </w:rPr>
        <w:t>维修材料采购清单中每件商品的报价均不能超过限价且不得高于市场价格，如存在故意抬价、打价格差行为，一经发现</w:t>
      </w:r>
      <w:proofErr w:type="gramStart"/>
      <w:r w:rsidRPr="00D139C2">
        <w:rPr>
          <w:rFonts w:ascii="仿宋" w:eastAsia="仿宋" w:hAnsi="仿宋" w:cs="仿宋" w:hint="eastAsia"/>
          <w:kern w:val="0"/>
          <w:sz w:val="24"/>
          <w:szCs w:val="24"/>
        </w:rPr>
        <w:t>作为废标处理</w:t>
      </w:r>
      <w:proofErr w:type="gramEnd"/>
      <w:r w:rsidRPr="00D139C2">
        <w:rPr>
          <w:rFonts w:ascii="仿宋" w:eastAsia="仿宋" w:hAnsi="仿宋" w:cs="仿宋" w:hint="eastAsia"/>
          <w:kern w:val="0"/>
          <w:sz w:val="24"/>
          <w:szCs w:val="24"/>
        </w:rPr>
        <w:t>；</w:t>
      </w:r>
    </w:p>
    <w:p w:rsidR="00E74893" w:rsidRPr="00D139C2" w:rsidRDefault="009C5981">
      <w:pPr>
        <w:numPr>
          <w:ilvl w:val="0"/>
          <w:numId w:val="2"/>
        </w:numPr>
        <w:adjustRightInd w:val="0"/>
        <w:snapToGrid w:val="0"/>
        <w:spacing w:line="460" w:lineRule="exact"/>
        <w:rPr>
          <w:rFonts w:ascii="仿宋" w:eastAsia="仿宋" w:hAnsi="仿宋" w:cs="仿宋"/>
          <w:kern w:val="0"/>
          <w:sz w:val="24"/>
          <w:szCs w:val="24"/>
        </w:rPr>
      </w:pPr>
      <w:r w:rsidRPr="00D139C2">
        <w:rPr>
          <w:rFonts w:ascii="仿宋" w:eastAsia="仿宋" w:hAnsi="仿宋" w:cs="仿宋" w:hint="eastAsia"/>
          <w:kern w:val="0"/>
          <w:sz w:val="24"/>
          <w:szCs w:val="24"/>
        </w:rPr>
        <w:t>报价</w:t>
      </w:r>
      <w:proofErr w:type="gramStart"/>
      <w:r w:rsidRPr="00D139C2">
        <w:rPr>
          <w:rFonts w:ascii="仿宋" w:eastAsia="仿宋" w:hAnsi="仿宋" w:cs="仿宋" w:hint="eastAsia"/>
          <w:kern w:val="0"/>
          <w:sz w:val="24"/>
          <w:szCs w:val="24"/>
        </w:rPr>
        <w:t>须综合</w:t>
      </w:r>
      <w:proofErr w:type="gramEnd"/>
      <w:r w:rsidRPr="00D139C2">
        <w:rPr>
          <w:rFonts w:ascii="仿宋" w:eastAsia="仿宋" w:hAnsi="仿宋" w:cs="仿宋" w:hint="eastAsia"/>
          <w:kern w:val="0"/>
          <w:sz w:val="24"/>
          <w:szCs w:val="24"/>
        </w:rPr>
        <w:t>考虑三年服务期限内材料的市场波动，一经报价，服务期限内采购人不允许调整维修材料的采购单价。</w:t>
      </w:r>
    </w:p>
    <w:p w:rsidR="00E74893" w:rsidRPr="00D139C2" w:rsidRDefault="009C5981">
      <w:pPr>
        <w:snapToGrid w:val="0"/>
        <w:spacing w:line="400" w:lineRule="exact"/>
        <w:ind w:left="568"/>
        <w:rPr>
          <w:rFonts w:ascii="仿宋" w:eastAsia="仿宋" w:hAnsi="仿宋" w:cs="仿宋"/>
          <w:kern w:val="0"/>
          <w:sz w:val="24"/>
          <w:szCs w:val="24"/>
        </w:rPr>
      </w:pPr>
      <w:r w:rsidRPr="00D139C2">
        <w:rPr>
          <w:rFonts w:ascii="仿宋" w:eastAsia="仿宋" w:hAnsi="仿宋" w:cs="仿宋" w:hint="eastAsia"/>
          <w:kern w:val="0"/>
          <w:sz w:val="24"/>
          <w:szCs w:val="24"/>
        </w:rPr>
        <w:t>（</w:t>
      </w:r>
      <w:r w:rsidR="00AD1A90">
        <w:rPr>
          <w:rFonts w:ascii="仿宋" w:eastAsia="仿宋" w:hAnsi="仿宋" w:cs="仿宋" w:hint="eastAsia"/>
          <w:kern w:val="0"/>
          <w:sz w:val="24"/>
          <w:szCs w:val="24"/>
        </w:rPr>
        <w:t>四</w:t>
      </w:r>
      <w:r w:rsidRPr="00D139C2">
        <w:rPr>
          <w:rFonts w:ascii="仿宋" w:eastAsia="仿宋" w:hAnsi="仿宋" w:cs="仿宋" w:hint="eastAsia"/>
          <w:kern w:val="0"/>
          <w:sz w:val="24"/>
          <w:szCs w:val="24"/>
        </w:rPr>
        <w:t>）报价中必须明确货物品牌（自定品牌的也需明确）。</w:t>
      </w:r>
    </w:p>
    <w:p w:rsidR="00E74893" w:rsidRPr="00D139C2" w:rsidRDefault="009C5981">
      <w:pPr>
        <w:keepNext/>
        <w:keepLines/>
        <w:adjustRightInd w:val="0"/>
        <w:snapToGrid w:val="0"/>
        <w:spacing w:line="500" w:lineRule="exact"/>
        <w:ind w:firstLineChars="200" w:firstLine="480"/>
        <w:outlineLvl w:val="1"/>
        <w:rPr>
          <w:rFonts w:ascii="仿宋" w:eastAsia="仿宋" w:hAnsi="仿宋" w:cs="仿宋"/>
          <w:b/>
          <w:sz w:val="24"/>
          <w:szCs w:val="24"/>
        </w:rPr>
      </w:pPr>
      <w:bookmarkStart w:id="30" w:name="_Toc27798"/>
      <w:r w:rsidRPr="00D139C2">
        <w:rPr>
          <w:rFonts w:ascii="仿宋" w:eastAsia="仿宋" w:hAnsi="仿宋" w:cs="仿宋" w:hint="eastAsia"/>
          <w:kern w:val="0"/>
          <w:sz w:val="24"/>
          <w:szCs w:val="24"/>
        </w:rPr>
        <w:t>※</w:t>
      </w:r>
      <w:r w:rsidRPr="00D139C2">
        <w:rPr>
          <w:rFonts w:ascii="仿宋" w:eastAsia="仿宋" w:hAnsi="仿宋" w:cs="仿宋" w:hint="eastAsia"/>
          <w:b/>
          <w:sz w:val="24"/>
          <w:szCs w:val="24"/>
        </w:rPr>
        <w:t>三、质量保证及售后服务</w:t>
      </w:r>
      <w:bookmarkEnd w:id="28"/>
      <w:bookmarkEnd w:id="29"/>
      <w:bookmarkEnd w:id="30"/>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（一）产品质量保证期</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lastRenderedPageBreak/>
        <w:t>1.供应商应明确承诺：其投标产品质量保证期达到1年。</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2.投标产品属于国家规定“三包”范围的，其产品质量保证期不得低于“三包”规定。</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3.供应商的质量保证期承诺优于国家“三包”规定的，</w:t>
      </w:r>
      <w:proofErr w:type="gramStart"/>
      <w:r w:rsidRPr="00D139C2">
        <w:rPr>
          <w:rFonts w:ascii="仿宋" w:eastAsia="仿宋" w:hAnsi="仿宋" w:cs="仿宋" w:hint="eastAsia"/>
          <w:kern w:val="0"/>
          <w:sz w:val="24"/>
          <w:szCs w:val="24"/>
        </w:rPr>
        <w:t>按供应商实际</w:t>
      </w:r>
      <w:proofErr w:type="gramEnd"/>
      <w:r w:rsidRPr="00D139C2">
        <w:rPr>
          <w:rFonts w:ascii="仿宋" w:eastAsia="仿宋" w:hAnsi="仿宋" w:cs="仿宋" w:hint="eastAsia"/>
          <w:kern w:val="0"/>
          <w:sz w:val="24"/>
          <w:szCs w:val="24"/>
        </w:rPr>
        <w:t>承诺执行。</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4.投标产品由制造商（指产品生产制造商，或其负责销售、售后服务机构，以下同）负责标准售后服务的，应当在投标文件中予以明确说明,并附制造商售后服务承诺。</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（二）售后服务内容</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1.供应商和制造商在质量保证期内应当为采购人提供以下技术支持和服务：</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1.1技术培训</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供应商和制造商应当为采购人提供技术咨询服务、技术援助电话，解答采购人在使用中遇到的问题，及时为采购人提出解决问题的建议。</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1.2响应时间</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采购人遇到使用及技术问题，电话咨询不能解决的，中标人和制造商应在2小时内到达现场（远郊区3小时内到达现场）进行处理，确保产品正常工作；无法在3小时内解决的，应在3小时内提供备用产品，使采购人能够正常使用。</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1.3技术升级</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在质保期内，如果供应商和制造商的产品技术升级，供应商应及时通知采购人，如采购人有相应要求，供应商和制造商应对采购人购买的产品进行升级服务。</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2.质保期外服务要求</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2.1质量保证期过后，供应商和制造商应同样提供免费电话咨询服务，并应承诺提供产品上门维护服务。</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2.2质量保证期过后，采购人需要继续由原供应商和制造商提供售后服务的，该供应商和制造商应以优惠价格提供售后服务。</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（三）备品备件及易损件</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供应商和制造商售后服务中，维修使用的备品备件及易损件应为原厂配件。</w:t>
      </w:r>
    </w:p>
    <w:p w:rsidR="00E74893" w:rsidRPr="00D139C2" w:rsidRDefault="009C5981">
      <w:pPr>
        <w:keepNext/>
        <w:keepLines/>
        <w:adjustRightInd w:val="0"/>
        <w:snapToGrid w:val="0"/>
        <w:spacing w:line="500" w:lineRule="exact"/>
        <w:ind w:firstLineChars="200" w:firstLine="480"/>
        <w:outlineLvl w:val="1"/>
        <w:rPr>
          <w:rFonts w:ascii="仿宋" w:eastAsia="仿宋" w:hAnsi="仿宋" w:cs="仿宋"/>
          <w:b/>
          <w:sz w:val="24"/>
          <w:szCs w:val="24"/>
        </w:rPr>
      </w:pPr>
      <w:bookmarkStart w:id="31" w:name="_Toc18655"/>
      <w:bookmarkStart w:id="32" w:name="_Toc57590714"/>
      <w:bookmarkStart w:id="33" w:name="_Toc267320051"/>
      <w:r w:rsidRPr="00D139C2">
        <w:rPr>
          <w:rFonts w:ascii="仿宋" w:eastAsia="仿宋" w:hAnsi="仿宋" w:cs="仿宋" w:hint="eastAsia"/>
          <w:kern w:val="0"/>
          <w:sz w:val="24"/>
          <w:szCs w:val="24"/>
        </w:rPr>
        <w:t>※</w:t>
      </w:r>
      <w:r w:rsidRPr="00D139C2">
        <w:rPr>
          <w:rFonts w:ascii="仿宋" w:eastAsia="仿宋" w:hAnsi="仿宋" w:cs="仿宋" w:hint="eastAsia"/>
          <w:b/>
          <w:sz w:val="24"/>
          <w:szCs w:val="24"/>
        </w:rPr>
        <w:t>四、付款方式</w:t>
      </w:r>
      <w:bookmarkEnd w:id="31"/>
      <w:bookmarkEnd w:id="32"/>
      <w:bookmarkEnd w:id="33"/>
    </w:p>
    <w:p w:rsidR="00E74893" w:rsidRPr="00D139C2" w:rsidRDefault="009C5981">
      <w:pPr>
        <w:adjustRightInd w:val="0"/>
        <w:snapToGrid w:val="0"/>
        <w:spacing w:line="460" w:lineRule="exact"/>
        <w:ind w:firstLineChars="196" w:firstLine="470"/>
        <w:rPr>
          <w:rFonts w:ascii="仿宋" w:eastAsia="仿宋" w:hAnsi="仿宋" w:cs="仿宋"/>
          <w:kern w:val="0"/>
          <w:sz w:val="24"/>
          <w:szCs w:val="24"/>
        </w:rPr>
      </w:pPr>
      <w:bookmarkStart w:id="34" w:name="_Toc501353402"/>
      <w:bookmarkStart w:id="35" w:name="_Toc57590715"/>
      <w:bookmarkStart w:id="36" w:name="_Toc267320052"/>
      <w:r w:rsidRPr="00D139C2">
        <w:rPr>
          <w:rFonts w:ascii="仿宋" w:eastAsia="仿宋" w:hAnsi="仿宋" w:cs="仿宋" w:hint="eastAsia"/>
          <w:kern w:val="0"/>
          <w:sz w:val="24"/>
          <w:szCs w:val="24"/>
        </w:rPr>
        <w:t>中标供应商在规定期限内完成相应的供货服务，验收合格，中标</w:t>
      </w:r>
      <w:r w:rsidR="00163ED1" w:rsidRPr="00D139C2">
        <w:rPr>
          <w:rFonts w:ascii="仿宋" w:eastAsia="仿宋" w:hAnsi="仿宋" w:cs="仿宋" w:hint="eastAsia"/>
          <w:kern w:val="0"/>
          <w:sz w:val="24"/>
          <w:szCs w:val="24"/>
        </w:rPr>
        <w:t>供应</w:t>
      </w:r>
      <w:r w:rsidRPr="00D139C2">
        <w:rPr>
          <w:rFonts w:ascii="仿宋" w:eastAsia="仿宋" w:hAnsi="仿宋" w:cs="仿宋" w:hint="eastAsia"/>
          <w:kern w:val="0"/>
          <w:sz w:val="24"/>
          <w:szCs w:val="24"/>
        </w:rPr>
        <w:t>商提供足额有效增值税普通发票后，采购人于</w:t>
      </w:r>
      <w:r w:rsidR="00163ED1" w:rsidRPr="00D139C2">
        <w:rPr>
          <w:rFonts w:ascii="仿宋" w:eastAsia="仿宋" w:hAnsi="仿宋" w:cs="仿宋" w:hint="eastAsia"/>
          <w:kern w:val="0"/>
          <w:sz w:val="24"/>
          <w:szCs w:val="24"/>
        </w:rPr>
        <w:t>10</w:t>
      </w:r>
      <w:r w:rsidRPr="00D139C2">
        <w:rPr>
          <w:rFonts w:ascii="仿宋" w:eastAsia="仿宋" w:hAnsi="仿宋" w:cs="仿宋" w:hint="eastAsia"/>
          <w:kern w:val="0"/>
          <w:sz w:val="24"/>
          <w:szCs w:val="24"/>
        </w:rPr>
        <w:t>个工作日（遇节假日或寒暑假支付顺延）内全额支付该批次货款。货款原则上采取“月结”的方式支付，但因学校寒暑假和财务年度</w:t>
      </w:r>
      <w:r w:rsidR="00163ED1" w:rsidRPr="00D139C2">
        <w:rPr>
          <w:rFonts w:ascii="仿宋" w:eastAsia="仿宋" w:hAnsi="仿宋" w:cs="仿宋" w:hint="eastAsia"/>
          <w:kern w:val="0"/>
          <w:sz w:val="24"/>
          <w:szCs w:val="24"/>
        </w:rPr>
        <w:t>结算</w:t>
      </w:r>
      <w:r w:rsidRPr="00D139C2">
        <w:rPr>
          <w:rFonts w:ascii="仿宋" w:eastAsia="仿宋" w:hAnsi="仿宋" w:cs="仿宋" w:hint="eastAsia"/>
          <w:kern w:val="0"/>
          <w:sz w:val="24"/>
          <w:szCs w:val="24"/>
        </w:rPr>
        <w:t>等原因，货款有延误1-2月的可能）。</w:t>
      </w:r>
    </w:p>
    <w:p w:rsidR="00E74893" w:rsidRPr="00D139C2" w:rsidRDefault="009C5981">
      <w:pPr>
        <w:keepNext/>
        <w:keepLines/>
        <w:adjustRightInd w:val="0"/>
        <w:snapToGrid w:val="0"/>
        <w:spacing w:line="400" w:lineRule="exact"/>
        <w:ind w:firstLineChars="200" w:firstLine="482"/>
        <w:outlineLvl w:val="1"/>
        <w:rPr>
          <w:rFonts w:ascii="仿宋" w:eastAsia="仿宋" w:hAnsi="仿宋" w:cs="仿宋"/>
          <w:b/>
          <w:sz w:val="24"/>
          <w:szCs w:val="24"/>
        </w:rPr>
      </w:pPr>
      <w:bookmarkStart w:id="37" w:name="_Toc22905"/>
      <w:bookmarkEnd w:id="34"/>
      <w:r w:rsidRPr="00D139C2">
        <w:rPr>
          <w:rFonts w:ascii="仿宋" w:eastAsia="仿宋" w:hAnsi="仿宋" w:cs="仿宋" w:hint="eastAsia"/>
          <w:b/>
          <w:sz w:val="24"/>
          <w:szCs w:val="24"/>
        </w:rPr>
        <w:t>五、知识产权</w:t>
      </w:r>
      <w:bookmarkEnd w:id="35"/>
      <w:bookmarkEnd w:id="36"/>
      <w:bookmarkEnd w:id="37"/>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采购人在中华人民共和国境内使用供应商提供的货物及服务时免受第三方提出的侵犯其专利权或其它知识产权的起诉。如果第三方提出侵权指控，中标人应承担由此而引起的一切法律责任和费用。</w:t>
      </w:r>
    </w:p>
    <w:p w:rsidR="00E74893" w:rsidRPr="00D139C2" w:rsidRDefault="009C5981">
      <w:pPr>
        <w:keepNext/>
        <w:keepLines/>
        <w:adjustRightInd w:val="0"/>
        <w:snapToGrid w:val="0"/>
        <w:spacing w:line="400" w:lineRule="exact"/>
        <w:ind w:firstLineChars="200" w:firstLine="482"/>
        <w:outlineLvl w:val="1"/>
        <w:rPr>
          <w:rFonts w:ascii="仿宋" w:eastAsia="仿宋" w:hAnsi="仿宋" w:cs="仿宋"/>
          <w:b/>
          <w:sz w:val="24"/>
          <w:szCs w:val="24"/>
        </w:rPr>
      </w:pPr>
      <w:bookmarkStart w:id="38" w:name="_Toc23992"/>
      <w:bookmarkStart w:id="39" w:name="_Toc57590716"/>
      <w:bookmarkStart w:id="40" w:name="_Toc267320053"/>
      <w:r w:rsidRPr="00D139C2">
        <w:rPr>
          <w:rFonts w:ascii="仿宋" w:eastAsia="仿宋" w:hAnsi="仿宋" w:cs="仿宋" w:hint="eastAsia"/>
          <w:b/>
          <w:sz w:val="24"/>
          <w:szCs w:val="24"/>
        </w:rPr>
        <w:lastRenderedPageBreak/>
        <w:t>六、培训</w:t>
      </w:r>
      <w:bookmarkEnd w:id="38"/>
      <w:bookmarkEnd w:id="39"/>
      <w:bookmarkEnd w:id="40"/>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供应商对其提供产品的使用和操作应尽培训义务。供应商应提供对采购人的基本免费培训，使采购人使用人员能够正常操作。</w:t>
      </w:r>
    </w:p>
    <w:p w:rsidR="00E74893" w:rsidRPr="00D139C2" w:rsidRDefault="009C5981">
      <w:pPr>
        <w:keepNext/>
        <w:keepLines/>
        <w:adjustRightInd w:val="0"/>
        <w:snapToGrid w:val="0"/>
        <w:spacing w:line="400" w:lineRule="exact"/>
        <w:ind w:firstLineChars="200" w:firstLine="482"/>
        <w:outlineLvl w:val="1"/>
        <w:rPr>
          <w:rFonts w:ascii="仿宋" w:eastAsia="仿宋" w:hAnsi="仿宋" w:cs="仿宋"/>
          <w:b/>
          <w:sz w:val="24"/>
        </w:rPr>
      </w:pPr>
      <w:bookmarkStart w:id="41" w:name="_Toc31624"/>
      <w:bookmarkStart w:id="42" w:name="_Toc57590717"/>
      <w:r w:rsidRPr="00D139C2">
        <w:rPr>
          <w:rFonts w:ascii="仿宋" w:eastAsia="仿宋" w:hAnsi="仿宋" w:cs="仿宋" w:hint="eastAsia"/>
          <w:b/>
          <w:sz w:val="24"/>
        </w:rPr>
        <w:t>七、附件、图纸及包装要求</w:t>
      </w:r>
      <w:bookmarkEnd w:id="41"/>
      <w:bookmarkEnd w:id="42"/>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sz w:val="24"/>
          <w:szCs w:val="28"/>
        </w:rPr>
        <w:t>所有设备按照制造商规定的产品包装和随机标准附件为准。</w:t>
      </w:r>
    </w:p>
    <w:p w:rsidR="00E74893" w:rsidRPr="00D139C2" w:rsidRDefault="009C5981">
      <w:pPr>
        <w:keepNext/>
        <w:keepLines/>
        <w:adjustRightInd w:val="0"/>
        <w:snapToGrid w:val="0"/>
        <w:spacing w:line="400" w:lineRule="exact"/>
        <w:ind w:firstLineChars="200" w:firstLine="482"/>
        <w:outlineLvl w:val="1"/>
        <w:rPr>
          <w:rFonts w:ascii="仿宋" w:eastAsia="仿宋" w:hAnsi="仿宋" w:cs="仿宋"/>
          <w:b/>
          <w:sz w:val="24"/>
          <w:szCs w:val="24"/>
        </w:rPr>
      </w:pPr>
      <w:bookmarkStart w:id="43" w:name="_Toc267320054"/>
      <w:bookmarkStart w:id="44" w:name="_Toc57590718"/>
      <w:bookmarkStart w:id="45" w:name="_Toc31840"/>
      <w:r w:rsidRPr="00D139C2">
        <w:rPr>
          <w:rFonts w:ascii="仿宋" w:eastAsia="仿宋" w:hAnsi="仿宋" w:cs="仿宋" w:hint="eastAsia"/>
          <w:b/>
          <w:sz w:val="24"/>
          <w:szCs w:val="24"/>
        </w:rPr>
        <w:t>八、</w:t>
      </w:r>
      <w:bookmarkEnd w:id="43"/>
      <w:r w:rsidRPr="00D139C2">
        <w:rPr>
          <w:rFonts w:ascii="仿宋" w:eastAsia="仿宋" w:hAnsi="仿宋" w:cs="仿宋" w:hint="eastAsia"/>
          <w:b/>
          <w:sz w:val="24"/>
          <w:szCs w:val="24"/>
        </w:rPr>
        <w:t>其他商务要求内容</w:t>
      </w:r>
      <w:bookmarkEnd w:id="44"/>
      <w:bookmarkEnd w:id="45"/>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（一）供应商必须在投标文件中对以上条款和服务承诺明确列出，承诺内容必须达到本篇及招标文件其他条款的要求。</w:t>
      </w:r>
    </w:p>
    <w:p w:rsidR="00E74893" w:rsidRPr="00D139C2" w:rsidRDefault="009C5981">
      <w:pPr>
        <w:snapToGrid w:val="0"/>
        <w:spacing w:line="400" w:lineRule="exact"/>
        <w:ind w:firstLineChars="200" w:firstLine="480"/>
        <w:rPr>
          <w:rFonts w:ascii="仿宋" w:eastAsia="仿宋" w:hAnsi="仿宋" w:cs="仿宋"/>
          <w:kern w:val="0"/>
          <w:sz w:val="24"/>
          <w:szCs w:val="24"/>
        </w:rPr>
      </w:pPr>
      <w:r w:rsidRPr="00D139C2">
        <w:rPr>
          <w:rFonts w:ascii="仿宋" w:eastAsia="仿宋" w:hAnsi="仿宋" w:cs="仿宋" w:hint="eastAsia"/>
          <w:kern w:val="0"/>
          <w:sz w:val="24"/>
          <w:szCs w:val="24"/>
        </w:rPr>
        <w:t>（二）其他未尽事宜由供需双方在采购合同中详细约定。</w:t>
      </w:r>
    </w:p>
    <w:p w:rsidR="00E74893" w:rsidRPr="00D139C2" w:rsidRDefault="00E74893">
      <w:pPr>
        <w:widowControl/>
        <w:jc w:val="center"/>
        <w:rPr>
          <w:rFonts w:ascii="仿宋" w:eastAsia="仿宋" w:hAnsi="仿宋" w:cs="仿宋"/>
          <w:sz w:val="48"/>
          <w:szCs w:val="48"/>
        </w:rPr>
      </w:pPr>
    </w:p>
    <w:p w:rsidR="00E74893" w:rsidRPr="00D139C2" w:rsidRDefault="00E74893">
      <w:pPr>
        <w:widowControl/>
        <w:jc w:val="center"/>
        <w:rPr>
          <w:rFonts w:ascii="仿宋" w:eastAsia="仿宋" w:hAnsi="仿宋" w:cs="仿宋"/>
          <w:sz w:val="48"/>
          <w:szCs w:val="48"/>
        </w:rPr>
      </w:pPr>
    </w:p>
    <w:p w:rsidR="00E74893" w:rsidRPr="00D139C2" w:rsidRDefault="00E74893">
      <w:pPr>
        <w:widowControl/>
        <w:jc w:val="center"/>
        <w:rPr>
          <w:rFonts w:ascii="仿宋" w:eastAsia="仿宋" w:hAnsi="仿宋" w:cs="仿宋"/>
          <w:sz w:val="48"/>
          <w:szCs w:val="48"/>
        </w:rPr>
      </w:pPr>
    </w:p>
    <w:p w:rsidR="00E74893" w:rsidRPr="00D139C2" w:rsidRDefault="00E74893">
      <w:pPr>
        <w:widowControl/>
        <w:jc w:val="center"/>
        <w:rPr>
          <w:rFonts w:ascii="仿宋" w:eastAsia="仿宋" w:hAnsi="仿宋" w:cs="仿宋"/>
          <w:sz w:val="48"/>
          <w:szCs w:val="48"/>
        </w:rPr>
      </w:pPr>
    </w:p>
    <w:p w:rsidR="00E74893" w:rsidRPr="00D139C2" w:rsidRDefault="00E74893">
      <w:pPr>
        <w:widowControl/>
        <w:jc w:val="center"/>
        <w:rPr>
          <w:rFonts w:ascii="仿宋" w:eastAsia="仿宋" w:hAnsi="仿宋" w:cs="仿宋"/>
          <w:sz w:val="48"/>
          <w:szCs w:val="48"/>
        </w:rPr>
      </w:pPr>
    </w:p>
    <w:p w:rsidR="00E74893" w:rsidRPr="00D139C2" w:rsidRDefault="00E74893">
      <w:pPr>
        <w:widowControl/>
        <w:jc w:val="center"/>
        <w:rPr>
          <w:rFonts w:ascii="仿宋" w:eastAsia="仿宋" w:hAnsi="仿宋" w:cs="仿宋"/>
          <w:sz w:val="48"/>
          <w:szCs w:val="48"/>
        </w:rPr>
      </w:pPr>
    </w:p>
    <w:p w:rsidR="00E74893" w:rsidRPr="00D139C2" w:rsidRDefault="00E74893">
      <w:pPr>
        <w:widowControl/>
        <w:rPr>
          <w:rFonts w:ascii="仿宋" w:eastAsia="仿宋" w:hAnsi="仿宋" w:cs="仿宋"/>
          <w:sz w:val="48"/>
          <w:szCs w:val="48"/>
        </w:rPr>
      </w:pPr>
    </w:p>
    <w:p w:rsidR="00E74893" w:rsidRPr="00D139C2" w:rsidRDefault="00E74893">
      <w:pPr>
        <w:widowControl/>
        <w:jc w:val="center"/>
        <w:rPr>
          <w:rFonts w:ascii="仿宋" w:eastAsia="仿宋" w:hAnsi="仿宋" w:cs="仿宋"/>
          <w:sz w:val="48"/>
          <w:szCs w:val="48"/>
        </w:rPr>
      </w:pPr>
    </w:p>
    <w:p w:rsidR="00E74893" w:rsidRPr="00D139C2" w:rsidRDefault="009C5981">
      <w:pPr>
        <w:pStyle w:val="1"/>
        <w:spacing w:beforeLines="0" w:afterLines="0" w:line="0" w:lineRule="atLeast"/>
        <w:rPr>
          <w:rFonts w:ascii="仿宋" w:eastAsia="仿宋" w:hAnsi="仿宋" w:cs="仿宋"/>
        </w:rPr>
      </w:pPr>
      <w:bookmarkStart w:id="46" w:name="_Toc7474"/>
      <w:r w:rsidRPr="00D139C2">
        <w:rPr>
          <w:rFonts w:ascii="仿宋" w:eastAsia="仿宋" w:hAnsi="仿宋" w:cs="仿宋" w:hint="eastAsia"/>
        </w:rPr>
        <w:t>第四篇  评标方法、评标标准、无效投标条款</w:t>
      </w:r>
      <w:proofErr w:type="gramStart"/>
      <w:r w:rsidRPr="00D139C2">
        <w:rPr>
          <w:rFonts w:ascii="仿宋" w:eastAsia="仿宋" w:hAnsi="仿宋" w:cs="仿宋" w:hint="eastAsia"/>
        </w:rPr>
        <w:t>和废标条款</w:t>
      </w:r>
      <w:bookmarkEnd w:id="21"/>
      <w:bookmarkEnd w:id="46"/>
      <w:proofErr w:type="gramEnd"/>
    </w:p>
    <w:p w:rsidR="00E74893" w:rsidRPr="00D139C2" w:rsidRDefault="009C5981">
      <w:pPr>
        <w:snapToGrid w:val="0"/>
        <w:spacing w:line="360" w:lineRule="exact"/>
        <w:ind w:firstLineChars="200" w:firstLine="480"/>
        <w:outlineLvl w:val="1"/>
        <w:rPr>
          <w:rFonts w:ascii="仿宋" w:eastAsia="仿宋" w:hAnsi="仿宋" w:cs="仿宋"/>
          <w:bCs/>
          <w:sz w:val="24"/>
          <w:szCs w:val="24"/>
        </w:rPr>
      </w:pPr>
      <w:bookmarkStart w:id="47" w:name="_Toc31257"/>
      <w:r w:rsidRPr="00D139C2">
        <w:rPr>
          <w:rFonts w:ascii="仿宋" w:eastAsia="仿宋" w:hAnsi="仿宋" w:cs="仿宋" w:hint="eastAsia"/>
          <w:bCs/>
          <w:sz w:val="24"/>
          <w:szCs w:val="24"/>
        </w:rPr>
        <w:t>一、评标方法</w:t>
      </w:r>
      <w:bookmarkEnd w:id="47"/>
    </w:p>
    <w:p w:rsidR="00E74893" w:rsidRPr="00D139C2" w:rsidRDefault="009C5981">
      <w:pPr>
        <w:snapToGrid w:val="0"/>
        <w:spacing w:line="360" w:lineRule="exact"/>
        <w:ind w:firstLineChars="200" w:firstLine="482"/>
        <w:rPr>
          <w:rFonts w:ascii="仿宋" w:eastAsia="仿宋" w:hAnsi="仿宋" w:cs="仿宋"/>
          <w:b/>
          <w:sz w:val="24"/>
          <w:szCs w:val="24"/>
        </w:rPr>
      </w:pPr>
      <w:r w:rsidRPr="00D139C2">
        <w:rPr>
          <w:rFonts w:ascii="仿宋" w:eastAsia="仿宋" w:hAnsi="仿宋" w:cs="仿宋" w:hint="eastAsia"/>
          <w:b/>
          <w:sz w:val="24"/>
          <w:szCs w:val="24"/>
        </w:rPr>
        <w:t>（一）评标方法定义</w:t>
      </w:r>
    </w:p>
    <w:p w:rsidR="00E74893" w:rsidRPr="00D139C2" w:rsidRDefault="009C5981">
      <w:pPr>
        <w:snapToGrid w:val="0"/>
        <w:spacing w:line="36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本项目采用综合评分法进行评标。综合评分法是指在最大限度地满足招标文件实质性要求前提下，按照招标文件中规定的各项评分因素进行综合评审后，以评标总得分最高的供应商作为中标供应商的评标方法。供应商总得分为价格、技术、商务等评定因素分别按照相应权重值计算分项得分后相加，满分为10</w:t>
      </w:r>
      <w:r w:rsidR="00E35EF4">
        <w:rPr>
          <w:rFonts w:ascii="仿宋" w:eastAsia="仿宋" w:hAnsi="仿宋" w:cs="仿宋" w:hint="eastAsia"/>
          <w:sz w:val="24"/>
          <w:szCs w:val="24"/>
        </w:rPr>
        <w:t>5</w:t>
      </w:r>
      <w:r w:rsidRPr="00D139C2">
        <w:rPr>
          <w:rFonts w:ascii="仿宋" w:eastAsia="仿宋" w:hAnsi="仿宋" w:cs="仿宋" w:hint="eastAsia"/>
          <w:sz w:val="24"/>
          <w:szCs w:val="24"/>
        </w:rPr>
        <w:t>分</w:t>
      </w:r>
      <w:r w:rsidR="00E35EF4">
        <w:rPr>
          <w:rFonts w:ascii="仿宋" w:eastAsia="仿宋" w:hAnsi="仿宋" w:cs="仿宋" w:hint="eastAsia"/>
          <w:sz w:val="24"/>
          <w:szCs w:val="24"/>
        </w:rPr>
        <w:t>，其中5分为政策性加分</w:t>
      </w:r>
      <w:r w:rsidRPr="00D139C2">
        <w:rPr>
          <w:rFonts w:ascii="仿宋" w:eastAsia="仿宋" w:hAnsi="仿宋" w:cs="仿宋" w:hint="eastAsia"/>
          <w:sz w:val="24"/>
          <w:szCs w:val="24"/>
        </w:rPr>
        <w:t>。</w:t>
      </w:r>
    </w:p>
    <w:p w:rsidR="00E74893" w:rsidRPr="00D139C2" w:rsidRDefault="009C5981">
      <w:pPr>
        <w:snapToGrid w:val="0"/>
        <w:spacing w:line="360" w:lineRule="exact"/>
        <w:ind w:firstLineChars="200" w:firstLine="482"/>
        <w:rPr>
          <w:rFonts w:ascii="仿宋" w:eastAsia="仿宋" w:hAnsi="仿宋" w:cs="仿宋"/>
          <w:b/>
          <w:sz w:val="24"/>
          <w:szCs w:val="24"/>
        </w:rPr>
      </w:pPr>
      <w:r w:rsidRPr="00D139C2">
        <w:rPr>
          <w:rFonts w:ascii="仿宋" w:eastAsia="仿宋" w:hAnsi="仿宋" w:cs="仿宋" w:hint="eastAsia"/>
          <w:b/>
          <w:sz w:val="24"/>
          <w:szCs w:val="24"/>
        </w:rPr>
        <w:t>（二）评标程序</w:t>
      </w:r>
    </w:p>
    <w:p w:rsidR="00E74893" w:rsidRPr="00D139C2" w:rsidRDefault="009C5981">
      <w:pPr>
        <w:snapToGrid w:val="0"/>
        <w:spacing w:line="36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评标工作由学校招标办公室负责组织，具体评标事务由校招标小组负责。</w:t>
      </w:r>
    </w:p>
    <w:p w:rsidR="00E74893" w:rsidRPr="00D139C2" w:rsidRDefault="009C5981">
      <w:pPr>
        <w:snapToGrid w:val="0"/>
        <w:spacing w:line="36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评标小组成员按以下程序独立履行评审职责：</w:t>
      </w:r>
    </w:p>
    <w:p w:rsidR="00E74893" w:rsidRPr="00D139C2" w:rsidRDefault="009C5981">
      <w:pPr>
        <w:snapToGrid w:val="0"/>
        <w:spacing w:line="360" w:lineRule="exact"/>
        <w:ind w:firstLineChars="200" w:firstLine="482"/>
        <w:rPr>
          <w:rFonts w:ascii="仿宋" w:eastAsia="仿宋" w:hAnsi="仿宋" w:cs="仿宋"/>
          <w:sz w:val="24"/>
          <w:szCs w:val="24"/>
        </w:rPr>
      </w:pPr>
      <w:r w:rsidRPr="00D139C2">
        <w:rPr>
          <w:rFonts w:ascii="仿宋" w:eastAsia="仿宋" w:hAnsi="仿宋" w:cs="仿宋" w:hint="eastAsia"/>
          <w:b/>
          <w:sz w:val="24"/>
          <w:szCs w:val="24"/>
        </w:rPr>
        <w:t>1.资格性检查。</w:t>
      </w:r>
      <w:r w:rsidRPr="00D139C2">
        <w:rPr>
          <w:rFonts w:ascii="仿宋" w:eastAsia="仿宋" w:hAnsi="仿宋" w:cs="仿宋" w:hint="eastAsia"/>
          <w:sz w:val="24"/>
          <w:szCs w:val="24"/>
        </w:rPr>
        <w:t>依据法律法规和招标文件的规定，对响应文件中的资格证明、投标保证金、投标文件等进行审查，以确定供应商是否具备投标资格。资格性检查资料表如</w:t>
      </w:r>
      <w:r w:rsidRPr="00D139C2">
        <w:rPr>
          <w:rFonts w:ascii="仿宋" w:eastAsia="仿宋" w:hAnsi="仿宋" w:cs="仿宋" w:hint="eastAsia"/>
          <w:sz w:val="24"/>
          <w:szCs w:val="24"/>
        </w:rPr>
        <w:lastRenderedPageBreak/>
        <w:t>下：</w:t>
      </w:r>
    </w:p>
    <w:tbl>
      <w:tblPr>
        <w:tblW w:w="87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0"/>
        <w:gridCol w:w="628"/>
        <w:gridCol w:w="3455"/>
        <w:gridCol w:w="4023"/>
      </w:tblGrid>
      <w:tr w:rsidR="00D139C2" w:rsidRPr="00D139C2">
        <w:trPr>
          <w:trHeight w:val="481"/>
          <w:jc w:val="center"/>
        </w:trPr>
        <w:tc>
          <w:tcPr>
            <w:tcW w:w="670" w:type="dxa"/>
            <w:vAlign w:val="center"/>
          </w:tcPr>
          <w:p w:rsidR="00E74893" w:rsidRPr="00D139C2" w:rsidRDefault="009C5981">
            <w:pPr>
              <w:snapToGrid w:val="0"/>
              <w:spacing w:line="400" w:lineRule="exact"/>
              <w:jc w:val="center"/>
              <w:rPr>
                <w:rFonts w:ascii="仿宋" w:eastAsia="仿宋" w:hAnsi="仿宋" w:cs="仿宋"/>
                <w:sz w:val="21"/>
                <w:szCs w:val="21"/>
              </w:rPr>
            </w:pPr>
            <w:r w:rsidRPr="00D139C2">
              <w:rPr>
                <w:rFonts w:ascii="仿宋" w:eastAsia="仿宋" w:hAnsi="仿宋" w:cs="仿宋" w:hint="eastAsia"/>
                <w:sz w:val="21"/>
                <w:szCs w:val="21"/>
              </w:rPr>
              <w:t>序号</w:t>
            </w:r>
          </w:p>
        </w:tc>
        <w:tc>
          <w:tcPr>
            <w:tcW w:w="4083" w:type="dxa"/>
            <w:gridSpan w:val="2"/>
            <w:vAlign w:val="center"/>
          </w:tcPr>
          <w:p w:rsidR="00E74893" w:rsidRPr="00D139C2" w:rsidRDefault="009C5981">
            <w:pPr>
              <w:snapToGrid w:val="0"/>
              <w:spacing w:line="400" w:lineRule="exact"/>
              <w:jc w:val="center"/>
              <w:rPr>
                <w:rFonts w:ascii="仿宋" w:eastAsia="仿宋" w:hAnsi="仿宋" w:cs="仿宋"/>
                <w:sz w:val="21"/>
                <w:szCs w:val="21"/>
              </w:rPr>
            </w:pPr>
            <w:r w:rsidRPr="00D139C2">
              <w:rPr>
                <w:rFonts w:ascii="仿宋" w:eastAsia="仿宋" w:hAnsi="仿宋" w:cs="仿宋" w:hint="eastAsia"/>
                <w:sz w:val="21"/>
                <w:szCs w:val="21"/>
              </w:rPr>
              <w:t>检查因素</w:t>
            </w:r>
          </w:p>
        </w:tc>
        <w:tc>
          <w:tcPr>
            <w:tcW w:w="4023" w:type="dxa"/>
            <w:vAlign w:val="center"/>
          </w:tcPr>
          <w:p w:rsidR="00E74893" w:rsidRPr="00D139C2" w:rsidRDefault="009C5981">
            <w:pPr>
              <w:snapToGrid w:val="0"/>
              <w:spacing w:line="400" w:lineRule="exact"/>
              <w:jc w:val="center"/>
              <w:rPr>
                <w:rFonts w:ascii="仿宋" w:eastAsia="仿宋" w:hAnsi="仿宋" w:cs="仿宋"/>
                <w:sz w:val="21"/>
                <w:szCs w:val="21"/>
              </w:rPr>
            </w:pPr>
            <w:r w:rsidRPr="00D139C2">
              <w:rPr>
                <w:rFonts w:ascii="仿宋" w:eastAsia="仿宋" w:hAnsi="仿宋" w:cs="仿宋" w:hint="eastAsia"/>
                <w:sz w:val="21"/>
                <w:szCs w:val="21"/>
              </w:rPr>
              <w:t>检查内容</w:t>
            </w:r>
          </w:p>
        </w:tc>
      </w:tr>
      <w:tr w:rsidR="00D139C2" w:rsidRPr="00D139C2">
        <w:trPr>
          <w:cantSplit/>
          <w:trHeight w:val="1112"/>
          <w:jc w:val="center"/>
        </w:trPr>
        <w:tc>
          <w:tcPr>
            <w:tcW w:w="670" w:type="dxa"/>
            <w:vMerge w:val="restart"/>
            <w:vAlign w:val="center"/>
          </w:tcPr>
          <w:p w:rsidR="00E74893" w:rsidRPr="00D139C2" w:rsidRDefault="009C5981">
            <w:pPr>
              <w:snapToGrid w:val="0"/>
              <w:spacing w:line="300" w:lineRule="exact"/>
              <w:jc w:val="center"/>
              <w:rPr>
                <w:rFonts w:ascii="仿宋" w:eastAsia="仿宋" w:hAnsi="仿宋" w:cs="仿宋"/>
                <w:sz w:val="21"/>
                <w:szCs w:val="21"/>
              </w:rPr>
            </w:pPr>
            <w:r w:rsidRPr="00D139C2">
              <w:rPr>
                <w:rFonts w:ascii="仿宋" w:eastAsia="仿宋" w:hAnsi="仿宋" w:cs="仿宋" w:hint="eastAsia"/>
                <w:sz w:val="21"/>
                <w:szCs w:val="21"/>
              </w:rPr>
              <w:t>1</w:t>
            </w:r>
          </w:p>
        </w:tc>
        <w:tc>
          <w:tcPr>
            <w:tcW w:w="628" w:type="dxa"/>
            <w:vMerge w:val="restart"/>
            <w:vAlign w:val="center"/>
          </w:tcPr>
          <w:p w:rsidR="00E74893" w:rsidRPr="00D139C2" w:rsidRDefault="009C5981">
            <w:pPr>
              <w:snapToGrid w:val="0"/>
              <w:spacing w:line="300" w:lineRule="exact"/>
              <w:jc w:val="center"/>
              <w:rPr>
                <w:rFonts w:ascii="仿宋" w:eastAsia="仿宋" w:hAnsi="仿宋" w:cs="仿宋"/>
                <w:sz w:val="21"/>
                <w:szCs w:val="21"/>
                <w:lang w:val="zh-CN"/>
              </w:rPr>
            </w:pPr>
            <w:r w:rsidRPr="00D139C2">
              <w:rPr>
                <w:rFonts w:ascii="仿宋" w:eastAsia="仿宋" w:hAnsi="仿宋" w:cs="仿宋" w:hint="eastAsia"/>
                <w:sz w:val="21"/>
                <w:szCs w:val="21"/>
                <w:lang w:val="zh-CN"/>
              </w:rPr>
              <w:t>供应商应符合的基本资格条件</w:t>
            </w:r>
          </w:p>
        </w:tc>
        <w:tc>
          <w:tcPr>
            <w:tcW w:w="3455" w:type="dxa"/>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（1）具有独立承担民事责任的能力</w:t>
            </w:r>
          </w:p>
        </w:tc>
        <w:tc>
          <w:tcPr>
            <w:tcW w:w="4023" w:type="dxa"/>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供应</w:t>
            </w:r>
            <w:proofErr w:type="gramStart"/>
            <w:r w:rsidRPr="00D139C2">
              <w:rPr>
                <w:rFonts w:ascii="仿宋" w:eastAsia="仿宋" w:hAnsi="仿宋" w:cs="仿宋" w:hint="eastAsia"/>
                <w:sz w:val="21"/>
                <w:szCs w:val="21"/>
              </w:rPr>
              <w:t>商法定</w:t>
            </w:r>
            <w:proofErr w:type="gramEnd"/>
            <w:r w:rsidRPr="00D139C2">
              <w:rPr>
                <w:rFonts w:ascii="仿宋" w:eastAsia="仿宋" w:hAnsi="仿宋" w:cs="仿宋" w:hint="eastAsia"/>
                <w:sz w:val="21"/>
                <w:szCs w:val="21"/>
              </w:rPr>
              <w:t>代表人身份证明和法定代表人授权代表委托书。</w:t>
            </w:r>
          </w:p>
          <w:p w:rsidR="00E74893" w:rsidRPr="00D139C2" w:rsidRDefault="009C5981">
            <w:pPr>
              <w:snapToGrid w:val="0"/>
              <w:spacing w:line="300" w:lineRule="exact"/>
              <w:ind w:firstLineChars="200" w:firstLine="420"/>
              <w:rPr>
                <w:rFonts w:ascii="仿宋" w:eastAsia="仿宋" w:hAnsi="仿宋" w:cs="仿宋"/>
                <w:sz w:val="21"/>
                <w:szCs w:val="21"/>
              </w:rPr>
            </w:pPr>
            <w:r w:rsidRPr="00D139C2">
              <w:rPr>
                <w:rFonts w:ascii="仿宋" w:eastAsia="仿宋" w:hAnsi="仿宋" w:cs="仿宋" w:hint="eastAsia"/>
                <w:sz w:val="21"/>
                <w:szCs w:val="21"/>
              </w:rPr>
              <w:t>不具有独立法人的分公司、办事处等分支机构不能参加投标。</w:t>
            </w:r>
          </w:p>
        </w:tc>
      </w:tr>
      <w:tr w:rsidR="00D139C2" w:rsidRPr="00D139C2">
        <w:trPr>
          <w:cantSplit/>
          <w:trHeight w:val="899"/>
          <w:jc w:val="center"/>
        </w:trPr>
        <w:tc>
          <w:tcPr>
            <w:tcW w:w="670" w:type="dxa"/>
            <w:vMerge/>
            <w:vAlign w:val="center"/>
          </w:tcPr>
          <w:p w:rsidR="00E74893" w:rsidRPr="00D139C2" w:rsidRDefault="00E74893">
            <w:pPr>
              <w:snapToGrid w:val="0"/>
              <w:spacing w:line="400" w:lineRule="exact"/>
              <w:ind w:firstLineChars="200" w:firstLine="420"/>
              <w:jc w:val="center"/>
              <w:rPr>
                <w:rFonts w:ascii="仿宋" w:eastAsia="仿宋" w:hAnsi="仿宋" w:cs="仿宋"/>
                <w:sz w:val="21"/>
                <w:szCs w:val="21"/>
              </w:rPr>
            </w:pPr>
          </w:p>
        </w:tc>
        <w:tc>
          <w:tcPr>
            <w:tcW w:w="628" w:type="dxa"/>
            <w:vMerge/>
            <w:vAlign w:val="center"/>
          </w:tcPr>
          <w:p w:rsidR="00E74893" w:rsidRPr="00D139C2" w:rsidRDefault="00E74893">
            <w:pPr>
              <w:snapToGrid w:val="0"/>
              <w:spacing w:line="400" w:lineRule="exact"/>
              <w:ind w:firstLineChars="200" w:firstLine="420"/>
              <w:rPr>
                <w:rFonts w:ascii="仿宋" w:eastAsia="仿宋" w:hAnsi="仿宋" w:cs="仿宋"/>
                <w:sz w:val="21"/>
                <w:szCs w:val="21"/>
                <w:lang w:val="zh-CN"/>
              </w:rPr>
            </w:pPr>
          </w:p>
        </w:tc>
        <w:tc>
          <w:tcPr>
            <w:tcW w:w="3455" w:type="dxa"/>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（2）具有良好的商业信誉和健全的财务会计制度</w:t>
            </w:r>
          </w:p>
        </w:tc>
        <w:tc>
          <w:tcPr>
            <w:tcW w:w="4023" w:type="dxa"/>
            <w:vAlign w:val="center"/>
          </w:tcPr>
          <w:p w:rsidR="00E74893" w:rsidRPr="00D139C2" w:rsidRDefault="009C5981">
            <w:pPr>
              <w:snapToGrid w:val="0"/>
              <w:spacing w:line="300" w:lineRule="exact"/>
              <w:ind w:firstLineChars="200" w:firstLine="420"/>
              <w:rPr>
                <w:rFonts w:ascii="仿宋" w:eastAsia="仿宋" w:hAnsi="仿宋" w:cs="仿宋"/>
                <w:sz w:val="21"/>
                <w:szCs w:val="21"/>
              </w:rPr>
            </w:pPr>
            <w:r w:rsidRPr="00D139C2">
              <w:rPr>
                <w:rFonts w:ascii="仿宋" w:eastAsia="仿宋" w:hAnsi="仿宋" w:cs="仿宋" w:hint="eastAsia"/>
                <w:sz w:val="21"/>
                <w:szCs w:val="21"/>
              </w:rPr>
              <w:t>1.提供2020或2021年度财务状况报告（表）或其基本开户银行出具的资信证明（提供复印件）。</w:t>
            </w:r>
          </w:p>
          <w:p w:rsidR="00E74893" w:rsidRPr="00D139C2" w:rsidRDefault="009C5981">
            <w:pPr>
              <w:snapToGrid w:val="0"/>
              <w:spacing w:line="300" w:lineRule="exact"/>
              <w:ind w:firstLineChars="200" w:firstLine="420"/>
              <w:rPr>
                <w:rFonts w:ascii="仿宋" w:eastAsia="仿宋" w:hAnsi="仿宋" w:cs="仿宋"/>
                <w:sz w:val="21"/>
                <w:szCs w:val="21"/>
              </w:rPr>
            </w:pPr>
            <w:r w:rsidRPr="00D139C2">
              <w:rPr>
                <w:rFonts w:ascii="仿宋" w:eastAsia="仿宋" w:hAnsi="仿宋" w:cs="仿宋" w:hint="eastAsia"/>
                <w:sz w:val="21"/>
                <w:szCs w:val="21"/>
              </w:rPr>
              <w:t>2.本年度新成立或成立不满一年的组织和自然人无法提供财务状况报告（表）的，可提供银行出具的资信证明（提供复印件）。</w:t>
            </w:r>
          </w:p>
        </w:tc>
      </w:tr>
      <w:tr w:rsidR="00D139C2" w:rsidRPr="00D139C2">
        <w:trPr>
          <w:cantSplit/>
          <w:trHeight w:val="833"/>
          <w:jc w:val="center"/>
        </w:trPr>
        <w:tc>
          <w:tcPr>
            <w:tcW w:w="670" w:type="dxa"/>
            <w:vMerge/>
            <w:vAlign w:val="center"/>
          </w:tcPr>
          <w:p w:rsidR="00E74893" w:rsidRPr="00D139C2" w:rsidRDefault="00E74893">
            <w:pPr>
              <w:snapToGrid w:val="0"/>
              <w:spacing w:line="400" w:lineRule="exact"/>
              <w:ind w:firstLineChars="200" w:firstLine="420"/>
              <w:jc w:val="center"/>
              <w:rPr>
                <w:rFonts w:ascii="仿宋" w:eastAsia="仿宋" w:hAnsi="仿宋" w:cs="仿宋"/>
                <w:sz w:val="21"/>
                <w:szCs w:val="21"/>
              </w:rPr>
            </w:pPr>
          </w:p>
        </w:tc>
        <w:tc>
          <w:tcPr>
            <w:tcW w:w="628" w:type="dxa"/>
            <w:vMerge/>
            <w:vAlign w:val="center"/>
          </w:tcPr>
          <w:p w:rsidR="00E74893" w:rsidRPr="00D139C2" w:rsidRDefault="00E74893">
            <w:pPr>
              <w:snapToGrid w:val="0"/>
              <w:spacing w:line="400" w:lineRule="exact"/>
              <w:ind w:firstLineChars="200" w:firstLine="420"/>
              <w:rPr>
                <w:rFonts w:ascii="仿宋" w:eastAsia="仿宋" w:hAnsi="仿宋" w:cs="仿宋"/>
                <w:sz w:val="21"/>
                <w:szCs w:val="21"/>
                <w:lang w:val="zh-CN"/>
              </w:rPr>
            </w:pPr>
          </w:p>
        </w:tc>
        <w:tc>
          <w:tcPr>
            <w:tcW w:w="3455" w:type="dxa"/>
            <w:vAlign w:val="center"/>
          </w:tcPr>
          <w:p w:rsidR="00E74893" w:rsidRPr="00D139C2" w:rsidRDefault="009C5981">
            <w:pPr>
              <w:snapToGrid w:val="0"/>
              <w:spacing w:line="300" w:lineRule="exact"/>
              <w:rPr>
                <w:rFonts w:ascii="仿宋" w:eastAsia="仿宋" w:hAnsi="仿宋" w:cs="仿宋"/>
                <w:sz w:val="21"/>
                <w:szCs w:val="21"/>
                <w:lang w:val="zh-CN"/>
              </w:rPr>
            </w:pPr>
            <w:r w:rsidRPr="00D139C2">
              <w:rPr>
                <w:rFonts w:ascii="仿宋" w:eastAsia="仿宋" w:hAnsi="仿宋" w:cs="仿宋" w:hint="eastAsia"/>
                <w:sz w:val="21"/>
                <w:szCs w:val="21"/>
                <w:lang w:val="zh-CN"/>
              </w:rPr>
              <w:t>（3）具有履行合同所必需的设备和专业技术能力</w:t>
            </w:r>
          </w:p>
        </w:tc>
        <w:tc>
          <w:tcPr>
            <w:tcW w:w="4023" w:type="dxa"/>
            <w:vAlign w:val="center"/>
          </w:tcPr>
          <w:p w:rsidR="00E74893" w:rsidRPr="00D139C2" w:rsidRDefault="009C5981">
            <w:pPr>
              <w:snapToGrid w:val="0"/>
              <w:spacing w:line="300" w:lineRule="exact"/>
              <w:ind w:firstLineChars="200" w:firstLine="420"/>
              <w:rPr>
                <w:rFonts w:ascii="仿宋" w:eastAsia="仿宋" w:hAnsi="仿宋" w:cs="仿宋"/>
                <w:sz w:val="21"/>
                <w:szCs w:val="21"/>
              </w:rPr>
            </w:pPr>
            <w:r w:rsidRPr="00D139C2">
              <w:rPr>
                <w:rFonts w:ascii="仿宋" w:eastAsia="仿宋" w:hAnsi="仿宋" w:cs="仿宋" w:hint="eastAsia"/>
                <w:sz w:val="21"/>
                <w:szCs w:val="21"/>
              </w:rPr>
              <w:t>供应商提供书面声明或相关证明材料（见格式文件）</w:t>
            </w:r>
          </w:p>
        </w:tc>
      </w:tr>
      <w:tr w:rsidR="00D139C2" w:rsidRPr="00D139C2">
        <w:trPr>
          <w:cantSplit/>
          <w:trHeight w:val="842"/>
          <w:jc w:val="center"/>
        </w:trPr>
        <w:tc>
          <w:tcPr>
            <w:tcW w:w="670" w:type="dxa"/>
            <w:vMerge/>
            <w:vAlign w:val="center"/>
          </w:tcPr>
          <w:p w:rsidR="00E74893" w:rsidRPr="00D139C2" w:rsidRDefault="00E74893">
            <w:pPr>
              <w:snapToGrid w:val="0"/>
              <w:spacing w:line="400" w:lineRule="exact"/>
              <w:ind w:firstLineChars="200" w:firstLine="420"/>
              <w:jc w:val="center"/>
              <w:rPr>
                <w:rFonts w:ascii="仿宋" w:eastAsia="仿宋" w:hAnsi="仿宋" w:cs="仿宋"/>
                <w:sz w:val="21"/>
                <w:szCs w:val="21"/>
              </w:rPr>
            </w:pPr>
          </w:p>
        </w:tc>
        <w:tc>
          <w:tcPr>
            <w:tcW w:w="628" w:type="dxa"/>
            <w:vMerge/>
            <w:vAlign w:val="center"/>
          </w:tcPr>
          <w:p w:rsidR="00E74893" w:rsidRPr="00D139C2" w:rsidRDefault="00E74893">
            <w:pPr>
              <w:snapToGrid w:val="0"/>
              <w:spacing w:line="400" w:lineRule="exact"/>
              <w:ind w:firstLineChars="200" w:firstLine="420"/>
              <w:rPr>
                <w:rFonts w:ascii="仿宋" w:eastAsia="仿宋" w:hAnsi="仿宋" w:cs="仿宋"/>
                <w:sz w:val="21"/>
                <w:szCs w:val="21"/>
                <w:lang w:val="zh-CN"/>
              </w:rPr>
            </w:pPr>
          </w:p>
        </w:tc>
        <w:tc>
          <w:tcPr>
            <w:tcW w:w="3455" w:type="dxa"/>
            <w:vAlign w:val="center"/>
          </w:tcPr>
          <w:p w:rsidR="00E74893" w:rsidRPr="00D139C2" w:rsidRDefault="009C5981">
            <w:pPr>
              <w:snapToGrid w:val="0"/>
              <w:spacing w:line="300" w:lineRule="exact"/>
              <w:rPr>
                <w:rFonts w:ascii="仿宋" w:eastAsia="仿宋" w:hAnsi="仿宋" w:cs="仿宋"/>
                <w:sz w:val="21"/>
                <w:szCs w:val="21"/>
                <w:lang w:val="zh-CN"/>
              </w:rPr>
            </w:pPr>
            <w:r w:rsidRPr="00D139C2">
              <w:rPr>
                <w:rFonts w:ascii="仿宋" w:eastAsia="仿宋" w:hAnsi="仿宋" w:cs="仿宋" w:hint="eastAsia"/>
                <w:sz w:val="21"/>
                <w:szCs w:val="21"/>
              </w:rPr>
              <w:t>（4）参加政府采购活动近三年内，在经营活动中没有重大违法记录</w:t>
            </w:r>
          </w:p>
        </w:tc>
        <w:tc>
          <w:tcPr>
            <w:tcW w:w="4023" w:type="dxa"/>
            <w:vAlign w:val="center"/>
          </w:tcPr>
          <w:p w:rsidR="00E74893" w:rsidRPr="00D139C2" w:rsidRDefault="009C5981">
            <w:pPr>
              <w:snapToGrid w:val="0"/>
              <w:spacing w:line="300" w:lineRule="exact"/>
              <w:ind w:firstLineChars="200" w:firstLine="420"/>
              <w:rPr>
                <w:rFonts w:ascii="仿宋" w:eastAsia="仿宋" w:hAnsi="仿宋" w:cs="仿宋"/>
                <w:sz w:val="21"/>
                <w:szCs w:val="21"/>
              </w:rPr>
            </w:pPr>
            <w:r w:rsidRPr="00D139C2">
              <w:rPr>
                <w:rFonts w:ascii="仿宋" w:eastAsia="仿宋" w:hAnsi="仿宋" w:cs="仿宋" w:hint="eastAsia"/>
                <w:sz w:val="21"/>
                <w:szCs w:val="21"/>
              </w:rPr>
              <w:t>1.供应商提供书面声明（见格式文件）；</w:t>
            </w:r>
          </w:p>
          <w:p w:rsidR="00E74893" w:rsidRPr="00D139C2" w:rsidRDefault="009C5981">
            <w:pPr>
              <w:snapToGrid w:val="0"/>
              <w:spacing w:line="300" w:lineRule="exact"/>
              <w:ind w:firstLineChars="200" w:firstLine="420"/>
              <w:rPr>
                <w:rFonts w:ascii="仿宋" w:eastAsia="仿宋" w:hAnsi="仿宋" w:cs="仿宋"/>
                <w:sz w:val="21"/>
                <w:szCs w:val="21"/>
              </w:rPr>
            </w:pPr>
            <w:r w:rsidRPr="00D139C2">
              <w:rPr>
                <w:rFonts w:ascii="仿宋" w:eastAsia="仿宋" w:hAnsi="仿宋" w:cs="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D139C2" w:rsidRPr="00D139C2">
        <w:trPr>
          <w:cantSplit/>
          <w:trHeight w:val="634"/>
          <w:jc w:val="center"/>
        </w:trPr>
        <w:tc>
          <w:tcPr>
            <w:tcW w:w="670" w:type="dxa"/>
            <w:vAlign w:val="center"/>
          </w:tcPr>
          <w:p w:rsidR="00E74893" w:rsidRPr="00D139C2" w:rsidRDefault="009C5981">
            <w:pPr>
              <w:snapToGrid w:val="0"/>
              <w:spacing w:line="400" w:lineRule="exact"/>
              <w:jc w:val="center"/>
              <w:rPr>
                <w:rFonts w:ascii="仿宋" w:eastAsia="仿宋" w:hAnsi="仿宋" w:cs="仿宋"/>
                <w:sz w:val="21"/>
                <w:szCs w:val="21"/>
              </w:rPr>
            </w:pPr>
            <w:r w:rsidRPr="00D139C2">
              <w:rPr>
                <w:rFonts w:ascii="仿宋" w:eastAsia="仿宋" w:hAnsi="仿宋" w:cs="仿宋" w:hint="eastAsia"/>
                <w:sz w:val="21"/>
                <w:szCs w:val="21"/>
              </w:rPr>
              <w:t>2</w:t>
            </w:r>
          </w:p>
        </w:tc>
        <w:tc>
          <w:tcPr>
            <w:tcW w:w="4083" w:type="dxa"/>
            <w:gridSpan w:val="2"/>
            <w:vAlign w:val="center"/>
          </w:tcPr>
          <w:p w:rsidR="00E74893" w:rsidRPr="00D139C2" w:rsidRDefault="009C5981">
            <w:pPr>
              <w:snapToGrid w:val="0"/>
              <w:spacing w:line="300" w:lineRule="exact"/>
              <w:jc w:val="center"/>
              <w:rPr>
                <w:rFonts w:ascii="仿宋" w:eastAsia="仿宋" w:hAnsi="仿宋" w:cs="仿宋"/>
                <w:sz w:val="21"/>
                <w:szCs w:val="21"/>
              </w:rPr>
            </w:pPr>
            <w:r w:rsidRPr="00D139C2">
              <w:rPr>
                <w:rFonts w:ascii="仿宋" w:eastAsia="仿宋" w:hAnsi="仿宋" w:cs="仿宋" w:hint="eastAsia"/>
                <w:sz w:val="21"/>
                <w:szCs w:val="21"/>
              </w:rPr>
              <w:t>特定资格条件</w:t>
            </w:r>
          </w:p>
        </w:tc>
        <w:tc>
          <w:tcPr>
            <w:tcW w:w="4023" w:type="dxa"/>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证明材料的复印件（加盖供应商公章）</w:t>
            </w:r>
          </w:p>
        </w:tc>
      </w:tr>
      <w:tr w:rsidR="00D139C2" w:rsidRPr="00D139C2">
        <w:trPr>
          <w:cantSplit/>
          <w:trHeight w:val="891"/>
          <w:jc w:val="center"/>
        </w:trPr>
        <w:tc>
          <w:tcPr>
            <w:tcW w:w="670" w:type="dxa"/>
            <w:vAlign w:val="center"/>
          </w:tcPr>
          <w:p w:rsidR="00E74893" w:rsidRPr="00D139C2" w:rsidRDefault="009C5981">
            <w:pPr>
              <w:snapToGrid w:val="0"/>
              <w:spacing w:line="400" w:lineRule="exact"/>
              <w:jc w:val="center"/>
              <w:rPr>
                <w:rFonts w:ascii="仿宋" w:eastAsia="仿宋" w:hAnsi="仿宋" w:cs="仿宋"/>
                <w:sz w:val="21"/>
                <w:szCs w:val="21"/>
              </w:rPr>
            </w:pPr>
            <w:r w:rsidRPr="00D139C2">
              <w:rPr>
                <w:rFonts w:ascii="仿宋" w:eastAsia="仿宋" w:hAnsi="仿宋" w:cs="仿宋" w:hint="eastAsia"/>
                <w:sz w:val="21"/>
                <w:szCs w:val="21"/>
              </w:rPr>
              <w:t>3</w:t>
            </w:r>
          </w:p>
        </w:tc>
        <w:tc>
          <w:tcPr>
            <w:tcW w:w="4083" w:type="dxa"/>
            <w:gridSpan w:val="2"/>
            <w:vAlign w:val="center"/>
          </w:tcPr>
          <w:p w:rsidR="00E74893" w:rsidRPr="00D139C2" w:rsidRDefault="009C5981">
            <w:pPr>
              <w:snapToGrid w:val="0"/>
              <w:spacing w:line="300" w:lineRule="exact"/>
              <w:jc w:val="center"/>
              <w:rPr>
                <w:rFonts w:ascii="仿宋" w:eastAsia="仿宋" w:hAnsi="仿宋" w:cs="仿宋"/>
                <w:sz w:val="21"/>
                <w:szCs w:val="21"/>
              </w:rPr>
            </w:pPr>
            <w:r w:rsidRPr="00D139C2">
              <w:rPr>
                <w:rFonts w:ascii="仿宋" w:eastAsia="仿宋" w:hAnsi="仿宋" w:cs="仿宋" w:hint="eastAsia"/>
                <w:sz w:val="21"/>
                <w:szCs w:val="21"/>
              </w:rPr>
              <w:t>缴纳投标保证金单据</w:t>
            </w:r>
          </w:p>
        </w:tc>
        <w:tc>
          <w:tcPr>
            <w:tcW w:w="4023" w:type="dxa"/>
            <w:vAlign w:val="center"/>
          </w:tcPr>
          <w:p w:rsidR="00E74893" w:rsidRPr="00D139C2" w:rsidRDefault="009C5981">
            <w:pPr>
              <w:snapToGrid w:val="0"/>
              <w:spacing w:line="300" w:lineRule="exact"/>
              <w:jc w:val="left"/>
              <w:rPr>
                <w:rFonts w:ascii="仿宋" w:eastAsia="仿宋" w:hAnsi="仿宋" w:cs="仿宋"/>
                <w:sz w:val="21"/>
                <w:szCs w:val="21"/>
              </w:rPr>
            </w:pPr>
            <w:r w:rsidRPr="00D139C2">
              <w:rPr>
                <w:rFonts w:ascii="仿宋" w:eastAsia="仿宋" w:hAnsi="仿宋" w:cs="仿宋" w:hint="eastAsia"/>
                <w:sz w:val="21"/>
                <w:szCs w:val="21"/>
              </w:rPr>
              <w:t>符合本招标文件第一篇</w:t>
            </w:r>
            <w:r w:rsidRPr="00D139C2">
              <w:rPr>
                <w:rFonts w:ascii="仿宋" w:eastAsia="仿宋" w:hAnsi="仿宋" w:cs="仿宋" w:hint="eastAsia"/>
                <w:sz w:val="21"/>
                <w:szCs w:val="21"/>
                <w:lang w:val="zh-CN"/>
              </w:rPr>
              <w:t>规定</w:t>
            </w:r>
          </w:p>
        </w:tc>
      </w:tr>
    </w:tbl>
    <w:p w:rsidR="00E74893" w:rsidRDefault="009C5981">
      <w:pPr>
        <w:snapToGrid w:val="0"/>
        <w:spacing w:line="400" w:lineRule="exact"/>
        <w:ind w:firstLineChars="200" w:firstLine="482"/>
        <w:rPr>
          <w:rFonts w:ascii="仿宋" w:eastAsia="仿宋" w:hAnsi="仿宋" w:cs="仿宋"/>
          <w:sz w:val="24"/>
          <w:szCs w:val="24"/>
        </w:rPr>
      </w:pPr>
      <w:r w:rsidRPr="00D139C2">
        <w:rPr>
          <w:rFonts w:ascii="仿宋" w:eastAsia="仿宋" w:hAnsi="仿宋" w:cs="仿宋" w:hint="eastAsia"/>
          <w:b/>
          <w:sz w:val="24"/>
          <w:szCs w:val="24"/>
        </w:rPr>
        <w:t>2.符合性检查。</w:t>
      </w:r>
      <w:r w:rsidRPr="00D139C2">
        <w:rPr>
          <w:rFonts w:ascii="仿宋" w:eastAsia="仿宋" w:hAnsi="仿宋" w:cs="仿宋" w:hint="eastAsia"/>
          <w:sz w:val="24"/>
          <w:szCs w:val="24"/>
        </w:rPr>
        <w:t>依据</w:t>
      </w:r>
      <w:r w:rsidR="00C36C3A" w:rsidRPr="00D139C2">
        <w:rPr>
          <w:rFonts w:ascii="仿宋" w:eastAsia="仿宋" w:hAnsi="仿宋" w:cs="仿宋" w:hint="eastAsia"/>
          <w:sz w:val="24"/>
          <w:szCs w:val="24"/>
        </w:rPr>
        <w:t>招标</w:t>
      </w:r>
      <w:r w:rsidRPr="00D139C2">
        <w:rPr>
          <w:rFonts w:ascii="仿宋" w:eastAsia="仿宋" w:hAnsi="仿宋" w:cs="仿宋" w:hint="eastAsia"/>
          <w:sz w:val="24"/>
          <w:szCs w:val="24"/>
        </w:rPr>
        <w:t>文件的规定，从响应文件的有效性、完整性和对招标文件的响应程度进行审查，以确定是否对招标文件的实质性要求</w:t>
      </w:r>
      <w:proofErr w:type="gramStart"/>
      <w:r w:rsidRPr="00D139C2">
        <w:rPr>
          <w:rFonts w:ascii="仿宋" w:eastAsia="仿宋" w:hAnsi="仿宋" w:cs="仿宋" w:hint="eastAsia"/>
          <w:sz w:val="24"/>
          <w:szCs w:val="24"/>
        </w:rPr>
        <w:t>作出</w:t>
      </w:r>
      <w:proofErr w:type="gramEnd"/>
      <w:r w:rsidRPr="00D139C2">
        <w:rPr>
          <w:rFonts w:ascii="仿宋" w:eastAsia="仿宋" w:hAnsi="仿宋" w:cs="仿宋" w:hint="eastAsia"/>
          <w:sz w:val="24"/>
          <w:szCs w:val="24"/>
        </w:rPr>
        <w:t>响应。符合性检查资料表如下：</w:t>
      </w:r>
    </w:p>
    <w:tbl>
      <w:tblPr>
        <w:tblW w:w="8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842"/>
        <w:gridCol w:w="4962"/>
      </w:tblGrid>
      <w:tr w:rsidR="00D41B4F" w:rsidTr="00E35EF4">
        <w:trPr>
          <w:trHeight w:val="321"/>
          <w:jc w:val="center"/>
        </w:trPr>
        <w:tc>
          <w:tcPr>
            <w:tcW w:w="709" w:type="dxa"/>
            <w:vAlign w:val="center"/>
          </w:tcPr>
          <w:p w:rsidR="00D41B4F" w:rsidRDefault="00D41B4F" w:rsidP="00E35EF4">
            <w:pPr>
              <w:snapToGrid w:val="0"/>
              <w:spacing w:line="40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序号</w:t>
            </w:r>
          </w:p>
        </w:tc>
        <w:tc>
          <w:tcPr>
            <w:tcW w:w="3118" w:type="dxa"/>
            <w:gridSpan w:val="2"/>
            <w:vAlign w:val="center"/>
          </w:tcPr>
          <w:p w:rsidR="00D41B4F" w:rsidRDefault="00D41B4F" w:rsidP="00E35EF4">
            <w:pPr>
              <w:snapToGrid w:val="0"/>
              <w:spacing w:line="40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评审因素</w:t>
            </w:r>
          </w:p>
        </w:tc>
        <w:tc>
          <w:tcPr>
            <w:tcW w:w="4962" w:type="dxa"/>
            <w:vAlign w:val="center"/>
          </w:tcPr>
          <w:p w:rsidR="00D41B4F" w:rsidRDefault="00D41B4F" w:rsidP="00E35EF4">
            <w:pPr>
              <w:snapToGrid w:val="0"/>
              <w:spacing w:line="40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评审标准</w:t>
            </w:r>
          </w:p>
        </w:tc>
      </w:tr>
      <w:tr w:rsidR="00D41B4F" w:rsidTr="00E35EF4">
        <w:trPr>
          <w:trHeight w:val="384"/>
          <w:jc w:val="center"/>
        </w:trPr>
        <w:tc>
          <w:tcPr>
            <w:tcW w:w="709" w:type="dxa"/>
            <w:vMerge w:val="restart"/>
            <w:vAlign w:val="center"/>
          </w:tcPr>
          <w:p w:rsidR="00D41B4F" w:rsidRDefault="00D41B4F" w:rsidP="00E35EF4">
            <w:pPr>
              <w:snapToGrid w:val="0"/>
              <w:spacing w:line="30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1</w:t>
            </w:r>
          </w:p>
        </w:tc>
        <w:tc>
          <w:tcPr>
            <w:tcW w:w="1276" w:type="dxa"/>
            <w:vMerge w:val="restart"/>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有效性审查</w:t>
            </w:r>
          </w:p>
        </w:tc>
        <w:tc>
          <w:tcPr>
            <w:tcW w:w="184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响应文件签署</w:t>
            </w:r>
          </w:p>
        </w:tc>
        <w:tc>
          <w:tcPr>
            <w:tcW w:w="496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响应文件上法定代表人或其授权代表人的签字齐全。</w:t>
            </w:r>
          </w:p>
        </w:tc>
      </w:tr>
      <w:tr w:rsidR="00D41B4F" w:rsidTr="00E35EF4">
        <w:trPr>
          <w:trHeight w:val="701"/>
          <w:jc w:val="center"/>
        </w:trPr>
        <w:tc>
          <w:tcPr>
            <w:tcW w:w="709" w:type="dxa"/>
            <w:vMerge/>
            <w:vAlign w:val="center"/>
          </w:tcPr>
          <w:p w:rsidR="00D41B4F" w:rsidRDefault="00D41B4F" w:rsidP="00E35EF4">
            <w:pPr>
              <w:snapToGrid w:val="0"/>
              <w:spacing w:line="300" w:lineRule="exact"/>
              <w:ind w:firstLineChars="200" w:firstLine="420"/>
              <w:jc w:val="center"/>
              <w:rPr>
                <w:rFonts w:ascii="仿宋" w:eastAsia="仿宋" w:hAnsi="仿宋" w:cs="仿宋"/>
                <w:color w:val="000000"/>
                <w:sz w:val="21"/>
                <w:szCs w:val="21"/>
              </w:rPr>
            </w:pPr>
          </w:p>
        </w:tc>
        <w:tc>
          <w:tcPr>
            <w:tcW w:w="1276" w:type="dxa"/>
            <w:vMerge/>
            <w:vAlign w:val="center"/>
          </w:tcPr>
          <w:p w:rsidR="00D41B4F" w:rsidRDefault="00D41B4F" w:rsidP="00E35EF4">
            <w:pPr>
              <w:snapToGrid w:val="0"/>
              <w:spacing w:line="300" w:lineRule="exact"/>
              <w:ind w:firstLineChars="200" w:firstLine="420"/>
              <w:rPr>
                <w:rFonts w:ascii="仿宋" w:eastAsia="仿宋" w:hAnsi="仿宋" w:cs="仿宋"/>
                <w:color w:val="000000"/>
                <w:sz w:val="21"/>
                <w:szCs w:val="21"/>
              </w:rPr>
            </w:pPr>
          </w:p>
        </w:tc>
        <w:tc>
          <w:tcPr>
            <w:tcW w:w="184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法定代表人身份证明及授权委托书</w:t>
            </w:r>
          </w:p>
        </w:tc>
        <w:tc>
          <w:tcPr>
            <w:tcW w:w="496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法定代表人身份证明及授权委托书有效，符合招标文件规定的格式且签章齐全。</w:t>
            </w:r>
          </w:p>
        </w:tc>
      </w:tr>
      <w:tr w:rsidR="00D41B4F" w:rsidTr="00E35EF4">
        <w:trPr>
          <w:trHeight w:val="386"/>
          <w:jc w:val="center"/>
        </w:trPr>
        <w:tc>
          <w:tcPr>
            <w:tcW w:w="709" w:type="dxa"/>
            <w:vMerge/>
            <w:vAlign w:val="center"/>
          </w:tcPr>
          <w:p w:rsidR="00D41B4F" w:rsidRDefault="00D41B4F" w:rsidP="00E35EF4">
            <w:pPr>
              <w:snapToGrid w:val="0"/>
              <w:spacing w:line="300" w:lineRule="exact"/>
              <w:ind w:firstLineChars="200" w:firstLine="420"/>
              <w:jc w:val="center"/>
              <w:rPr>
                <w:rFonts w:ascii="仿宋" w:eastAsia="仿宋" w:hAnsi="仿宋" w:cs="仿宋"/>
                <w:color w:val="000000"/>
                <w:sz w:val="21"/>
                <w:szCs w:val="21"/>
              </w:rPr>
            </w:pPr>
          </w:p>
        </w:tc>
        <w:tc>
          <w:tcPr>
            <w:tcW w:w="1276" w:type="dxa"/>
            <w:vMerge/>
            <w:vAlign w:val="center"/>
          </w:tcPr>
          <w:p w:rsidR="00D41B4F" w:rsidRDefault="00D41B4F" w:rsidP="00E35EF4">
            <w:pPr>
              <w:snapToGrid w:val="0"/>
              <w:spacing w:line="300" w:lineRule="exact"/>
              <w:ind w:firstLineChars="200" w:firstLine="420"/>
              <w:rPr>
                <w:rFonts w:ascii="仿宋" w:eastAsia="仿宋" w:hAnsi="仿宋" w:cs="仿宋"/>
                <w:color w:val="000000"/>
                <w:sz w:val="21"/>
                <w:szCs w:val="21"/>
              </w:rPr>
            </w:pPr>
          </w:p>
        </w:tc>
        <w:tc>
          <w:tcPr>
            <w:tcW w:w="184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投标方案</w:t>
            </w:r>
          </w:p>
        </w:tc>
        <w:tc>
          <w:tcPr>
            <w:tcW w:w="496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只能有一个方案投标。</w:t>
            </w:r>
          </w:p>
        </w:tc>
      </w:tr>
      <w:tr w:rsidR="00D41B4F" w:rsidTr="00E35EF4">
        <w:trPr>
          <w:trHeight w:val="408"/>
          <w:jc w:val="center"/>
        </w:trPr>
        <w:tc>
          <w:tcPr>
            <w:tcW w:w="709" w:type="dxa"/>
            <w:vMerge w:val="restart"/>
            <w:vAlign w:val="center"/>
          </w:tcPr>
          <w:p w:rsidR="00D41B4F" w:rsidRDefault="00D41B4F" w:rsidP="00E35EF4">
            <w:pPr>
              <w:snapToGrid w:val="0"/>
              <w:spacing w:line="30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2</w:t>
            </w:r>
          </w:p>
        </w:tc>
        <w:tc>
          <w:tcPr>
            <w:tcW w:w="1276" w:type="dxa"/>
            <w:vMerge w:val="restart"/>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完整性审查</w:t>
            </w:r>
          </w:p>
        </w:tc>
        <w:tc>
          <w:tcPr>
            <w:tcW w:w="184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响应文件份数</w:t>
            </w:r>
          </w:p>
        </w:tc>
        <w:tc>
          <w:tcPr>
            <w:tcW w:w="496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响应文件正本、副本数量符合招标文件要求。</w:t>
            </w:r>
          </w:p>
        </w:tc>
      </w:tr>
      <w:tr w:rsidR="00D41B4F" w:rsidTr="00E35EF4">
        <w:trPr>
          <w:trHeight w:val="427"/>
          <w:jc w:val="center"/>
        </w:trPr>
        <w:tc>
          <w:tcPr>
            <w:tcW w:w="709" w:type="dxa"/>
            <w:vMerge/>
            <w:vAlign w:val="center"/>
          </w:tcPr>
          <w:p w:rsidR="00D41B4F" w:rsidRDefault="00D41B4F" w:rsidP="00E35EF4">
            <w:pPr>
              <w:snapToGrid w:val="0"/>
              <w:spacing w:line="300" w:lineRule="exact"/>
              <w:ind w:firstLineChars="200" w:firstLine="420"/>
              <w:jc w:val="center"/>
              <w:rPr>
                <w:rFonts w:ascii="仿宋" w:eastAsia="仿宋" w:hAnsi="仿宋" w:cs="仿宋"/>
                <w:color w:val="000000"/>
                <w:sz w:val="21"/>
                <w:szCs w:val="21"/>
              </w:rPr>
            </w:pPr>
          </w:p>
        </w:tc>
        <w:tc>
          <w:tcPr>
            <w:tcW w:w="1276" w:type="dxa"/>
            <w:vMerge/>
            <w:vAlign w:val="center"/>
          </w:tcPr>
          <w:p w:rsidR="00D41B4F" w:rsidRDefault="00D41B4F" w:rsidP="00E35EF4">
            <w:pPr>
              <w:snapToGrid w:val="0"/>
              <w:spacing w:line="300" w:lineRule="exact"/>
              <w:ind w:firstLineChars="200" w:firstLine="420"/>
              <w:rPr>
                <w:rFonts w:ascii="仿宋" w:eastAsia="仿宋" w:hAnsi="仿宋" w:cs="仿宋"/>
                <w:color w:val="000000"/>
                <w:sz w:val="21"/>
                <w:szCs w:val="21"/>
              </w:rPr>
            </w:pPr>
          </w:p>
        </w:tc>
        <w:tc>
          <w:tcPr>
            <w:tcW w:w="184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响应文件内容</w:t>
            </w:r>
          </w:p>
        </w:tc>
        <w:tc>
          <w:tcPr>
            <w:tcW w:w="4962" w:type="dxa"/>
            <w:vAlign w:val="center"/>
          </w:tcPr>
          <w:p w:rsidR="00D41B4F" w:rsidRDefault="00D41B4F" w:rsidP="00E35EF4">
            <w:pPr>
              <w:snapToGrid w:val="0"/>
              <w:spacing w:line="300" w:lineRule="exact"/>
              <w:rPr>
                <w:rFonts w:ascii="仿宋" w:eastAsia="仿宋" w:hAnsi="仿宋" w:cs="仿宋"/>
                <w:color w:val="000000"/>
                <w:sz w:val="21"/>
                <w:szCs w:val="21"/>
              </w:rPr>
            </w:pPr>
            <w:r>
              <w:rPr>
                <w:rFonts w:ascii="仿宋" w:eastAsia="仿宋" w:hAnsi="仿宋" w:cs="仿宋" w:hint="eastAsia"/>
                <w:color w:val="000000"/>
                <w:sz w:val="21"/>
                <w:szCs w:val="21"/>
              </w:rPr>
              <w:t>响应文件内容齐全、无遗漏。</w:t>
            </w:r>
          </w:p>
        </w:tc>
      </w:tr>
      <w:tr w:rsidR="00D41B4F" w:rsidTr="00E35EF4">
        <w:trPr>
          <w:trHeight w:val="300"/>
          <w:jc w:val="center"/>
        </w:trPr>
        <w:tc>
          <w:tcPr>
            <w:tcW w:w="709" w:type="dxa"/>
            <w:vAlign w:val="center"/>
          </w:tcPr>
          <w:p w:rsidR="00D41B4F" w:rsidRPr="00AD1A90" w:rsidRDefault="00D41B4F" w:rsidP="00E35EF4">
            <w:pPr>
              <w:spacing w:line="240" w:lineRule="exact"/>
              <w:jc w:val="center"/>
              <w:rPr>
                <w:rFonts w:ascii="仿宋" w:eastAsia="仿宋" w:hAnsi="仿宋" w:cs="仿宋"/>
                <w:kern w:val="0"/>
                <w:sz w:val="21"/>
                <w:szCs w:val="21"/>
              </w:rPr>
            </w:pPr>
            <w:r w:rsidRPr="00AD1A90">
              <w:rPr>
                <w:rFonts w:ascii="仿宋" w:eastAsia="仿宋" w:hAnsi="仿宋" w:cs="仿宋" w:hint="eastAsia"/>
                <w:kern w:val="0"/>
                <w:sz w:val="21"/>
                <w:szCs w:val="21"/>
              </w:rPr>
              <w:t>3</w:t>
            </w:r>
          </w:p>
        </w:tc>
        <w:tc>
          <w:tcPr>
            <w:tcW w:w="1276" w:type="dxa"/>
            <w:vAlign w:val="center"/>
          </w:tcPr>
          <w:p w:rsidR="00D41B4F" w:rsidRPr="00AD1A90" w:rsidRDefault="00D41B4F" w:rsidP="00E35EF4">
            <w:pPr>
              <w:spacing w:line="240" w:lineRule="exact"/>
              <w:rPr>
                <w:rFonts w:ascii="仿宋" w:eastAsia="仿宋" w:hAnsi="仿宋" w:cs="仿宋"/>
                <w:kern w:val="0"/>
                <w:sz w:val="21"/>
                <w:szCs w:val="21"/>
              </w:rPr>
            </w:pPr>
            <w:r w:rsidRPr="00AD1A90">
              <w:rPr>
                <w:rFonts w:ascii="仿宋" w:eastAsia="仿宋" w:hAnsi="仿宋" w:cs="仿宋" w:hint="eastAsia"/>
                <w:kern w:val="0"/>
                <w:sz w:val="21"/>
                <w:szCs w:val="21"/>
              </w:rPr>
              <w:t>技术部分</w:t>
            </w:r>
          </w:p>
        </w:tc>
        <w:tc>
          <w:tcPr>
            <w:tcW w:w="1842" w:type="dxa"/>
            <w:vAlign w:val="center"/>
          </w:tcPr>
          <w:p w:rsidR="00D41B4F" w:rsidRPr="00AD1A90" w:rsidRDefault="00D41B4F" w:rsidP="00E35EF4">
            <w:pPr>
              <w:spacing w:line="240" w:lineRule="exact"/>
              <w:rPr>
                <w:rFonts w:ascii="仿宋" w:eastAsia="仿宋" w:hAnsi="仿宋" w:cs="仿宋"/>
                <w:kern w:val="0"/>
                <w:sz w:val="21"/>
                <w:szCs w:val="21"/>
              </w:rPr>
            </w:pPr>
            <w:r w:rsidRPr="00AD1A90">
              <w:rPr>
                <w:rFonts w:ascii="仿宋" w:eastAsia="仿宋" w:hAnsi="仿宋" w:cs="仿宋" w:hint="eastAsia"/>
                <w:kern w:val="0"/>
                <w:sz w:val="21"/>
                <w:szCs w:val="21"/>
              </w:rPr>
              <w:t>投标文件内容</w:t>
            </w:r>
          </w:p>
        </w:tc>
        <w:tc>
          <w:tcPr>
            <w:tcW w:w="4962" w:type="dxa"/>
            <w:vAlign w:val="center"/>
          </w:tcPr>
          <w:p w:rsidR="00D41B4F" w:rsidRPr="00AD1A90" w:rsidRDefault="00D41B4F" w:rsidP="00E35EF4">
            <w:pPr>
              <w:spacing w:line="240" w:lineRule="exact"/>
              <w:rPr>
                <w:rFonts w:ascii="仿宋" w:eastAsia="仿宋" w:hAnsi="仿宋" w:cs="仿宋"/>
                <w:kern w:val="0"/>
                <w:sz w:val="21"/>
                <w:szCs w:val="21"/>
              </w:rPr>
            </w:pPr>
            <w:r w:rsidRPr="00AD1A90">
              <w:rPr>
                <w:rFonts w:ascii="仿宋" w:eastAsia="仿宋" w:hAnsi="仿宋" w:cs="仿宋" w:hint="eastAsia"/>
                <w:kern w:val="0"/>
                <w:sz w:val="21"/>
                <w:szCs w:val="21"/>
              </w:rPr>
              <w:t>本招标文件第二篇内容</w:t>
            </w:r>
          </w:p>
        </w:tc>
      </w:tr>
      <w:tr w:rsidR="00D41B4F" w:rsidTr="00E35EF4">
        <w:trPr>
          <w:trHeight w:val="300"/>
          <w:jc w:val="center"/>
        </w:trPr>
        <w:tc>
          <w:tcPr>
            <w:tcW w:w="709" w:type="dxa"/>
            <w:vAlign w:val="center"/>
          </w:tcPr>
          <w:p w:rsidR="00D41B4F" w:rsidRPr="00AD1A90" w:rsidRDefault="00D41B4F" w:rsidP="00E35EF4">
            <w:pPr>
              <w:spacing w:line="240" w:lineRule="exact"/>
              <w:jc w:val="center"/>
              <w:rPr>
                <w:rFonts w:ascii="仿宋" w:eastAsia="仿宋" w:hAnsi="仿宋" w:cs="仿宋"/>
                <w:kern w:val="0"/>
                <w:sz w:val="21"/>
                <w:szCs w:val="21"/>
              </w:rPr>
            </w:pPr>
            <w:r w:rsidRPr="00AD1A90">
              <w:rPr>
                <w:rFonts w:ascii="仿宋" w:eastAsia="仿宋" w:hAnsi="仿宋" w:cs="仿宋" w:hint="eastAsia"/>
                <w:kern w:val="0"/>
                <w:sz w:val="21"/>
                <w:szCs w:val="21"/>
              </w:rPr>
              <w:lastRenderedPageBreak/>
              <w:t>4</w:t>
            </w:r>
          </w:p>
        </w:tc>
        <w:tc>
          <w:tcPr>
            <w:tcW w:w="1276" w:type="dxa"/>
            <w:vAlign w:val="center"/>
          </w:tcPr>
          <w:p w:rsidR="00D41B4F" w:rsidRPr="00AD1A90" w:rsidRDefault="00D41B4F" w:rsidP="00E35EF4">
            <w:pPr>
              <w:spacing w:line="240" w:lineRule="exact"/>
              <w:rPr>
                <w:rFonts w:ascii="仿宋" w:eastAsia="仿宋" w:hAnsi="仿宋" w:cs="仿宋"/>
                <w:kern w:val="0"/>
                <w:sz w:val="21"/>
                <w:szCs w:val="21"/>
              </w:rPr>
            </w:pPr>
            <w:r w:rsidRPr="00AD1A90">
              <w:rPr>
                <w:rFonts w:ascii="仿宋" w:eastAsia="仿宋" w:hAnsi="仿宋" w:cs="仿宋" w:hint="eastAsia"/>
                <w:kern w:val="0"/>
                <w:sz w:val="21"/>
                <w:szCs w:val="21"/>
              </w:rPr>
              <w:t>商务部分</w:t>
            </w:r>
          </w:p>
        </w:tc>
        <w:tc>
          <w:tcPr>
            <w:tcW w:w="1842" w:type="dxa"/>
            <w:vAlign w:val="center"/>
          </w:tcPr>
          <w:p w:rsidR="00D41B4F" w:rsidRPr="00AD1A90" w:rsidRDefault="00D41B4F" w:rsidP="00E35EF4">
            <w:pPr>
              <w:spacing w:line="240" w:lineRule="exact"/>
              <w:rPr>
                <w:rFonts w:ascii="仿宋" w:eastAsia="仿宋" w:hAnsi="仿宋" w:cs="仿宋"/>
                <w:kern w:val="0"/>
                <w:sz w:val="21"/>
                <w:szCs w:val="21"/>
              </w:rPr>
            </w:pPr>
            <w:r w:rsidRPr="00AD1A90">
              <w:rPr>
                <w:rFonts w:ascii="仿宋" w:eastAsia="仿宋" w:hAnsi="仿宋" w:cs="仿宋" w:hint="eastAsia"/>
                <w:kern w:val="0"/>
                <w:sz w:val="21"/>
                <w:szCs w:val="21"/>
              </w:rPr>
              <w:t>投标文件内容</w:t>
            </w:r>
          </w:p>
        </w:tc>
        <w:tc>
          <w:tcPr>
            <w:tcW w:w="4962" w:type="dxa"/>
            <w:vAlign w:val="center"/>
          </w:tcPr>
          <w:p w:rsidR="00D41B4F" w:rsidRPr="00AD1A90" w:rsidRDefault="00D41B4F" w:rsidP="00E35EF4">
            <w:pPr>
              <w:spacing w:line="240" w:lineRule="exact"/>
              <w:rPr>
                <w:rFonts w:ascii="仿宋" w:eastAsia="仿宋" w:hAnsi="仿宋" w:cs="仿宋"/>
                <w:kern w:val="0"/>
                <w:sz w:val="21"/>
                <w:szCs w:val="21"/>
              </w:rPr>
            </w:pPr>
            <w:r w:rsidRPr="00AD1A90">
              <w:rPr>
                <w:rFonts w:ascii="仿宋" w:eastAsia="仿宋" w:hAnsi="仿宋" w:cs="仿宋" w:hint="eastAsia"/>
                <w:kern w:val="0"/>
                <w:sz w:val="21"/>
                <w:szCs w:val="21"/>
              </w:rPr>
              <w:t>本招标文件第三篇中（※）号标注的部分</w:t>
            </w:r>
          </w:p>
        </w:tc>
      </w:tr>
      <w:tr w:rsidR="00D41B4F" w:rsidTr="00E35EF4">
        <w:trPr>
          <w:trHeight w:val="300"/>
          <w:jc w:val="center"/>
        </w:trPr>
        <w:tc>
          <w:tcPr>
            <w:tcW w:w="709" w:type="dxa"/>
            <w:vAlign w:val="center"/>
          </w:tcPr>
          <w:p w:rsidR="00D41B4F" w:rsidRPr="00AD1A90" w:rsidRDefault="00D41B4F" w:rsidP="00E35EF4">
            <w:pPr>
              <w:spacing w:line="240" w:lineRule="exact"/>
              <w:jc w:val="center"/>
              <w:rPr>
                <w:rFonts w:ascii="仿宋" w:eastAsia="仿宋" w:hAnsi="仿宋" w:cs="仿宋"/>
                <w:kern w:val="0"/>
                <w:sz w:val="21"/>
                <w:szCs w:val="21"/>
              </w:rPr>
            </w:pPr>
            <w:r w:rsidRPr="00AD1A90">
              <w:rPr>
                <w:rFonts w:ascii="仿宋" w:eastAsia="仿宋" w:hAnsi="仿宋" w:cs="仿宋" w:hint="eastAsia"/>
                <w:kern w:val="0"/>
                <w:sz w:val="21"/>
                <w:szCs w:val="21"/>
              </w:rPr>
              <w:t>5</w:t>
            </w:r>
          </w:p>
        </w:tc>
        <w:tc>
          <w:tcPr>
            <w:tcW w:w="1276" w:type="dxa"/>
            <w:vAlign w:val="center"/>
          </w:tcPr>
          <w:p w:rsidR="00D41B4F" w:rsidRPr="00AD1A90" w:rsidRDefault="00D41B4F" w:rsidP="00E35EF4">
            <w:pPr>
              <w:spacing w:line="240" w:lineRule="exact"/>
              <w:rPr>
                <w:rFonts w:ascii="仿宋" w:eastAsia="仿宋" w:hAnsi="仿宋" w:cs="仿宋"/>
                <w:kern w:val="0"/>
                <w:sz w:val="21"/>
                <w:szCs w:val="21"/>
              </w:rPr>
            </w:pPr>
            <w:r w:rsidRPr="00AD1A90">
              <w:rPr>
                <w:rFonts w:ascii="仿宋" w:eastAsia="仿宋" w:hAnsi="仿宋" w:cs="仿宋" w:hint="eastAsia"/>
                <w:kern w:val="0"/>
                <w:sz w:val="21"/>
                <w:szCs w:val="21"/>
              </w:rPr>
              <w:t>投标有效期</w:t>
            </w:r>
          </w:p>
        </w:tc>
        <w:tc>
          <w:tcPr>
            <w:tcW w:w="1842" w:type="dxa"/>
            <w:vAlign w:val="center"/>
          </w:tcPr>
          <w:p w:rsidR="00D41B4F" w:rsidRPr="00AD1A90" w:rsidRDefault="00D41B4F" w:rsidP="00E35EF4">
            <w:pPr>
              <w:spacing w:line="240" w:lineRule="exact"/>
              <w:rPr>
                <w:rFonts w:ascii="仿宋" w:eastAsia="仿宋" w:hAnsi="仿宋" w:cs="仿宋"/>
                <w:kern w:val="0"/>
                <w:sz w:val="21"/>
                <w:szCs w:val="21"/>
              </w:rPr>
            </w:pPr>
            <w:r w:rsidRPr="00AD1A90">
              <w:rPr>
                <w:rFonts w:ascii="仿宋" w:eastAsia="仿宋" w:hAnsi="仿宋" w:cs="仿宋" w:hint="eastAsia"/>
                <w:kern w:val="0"/>
                <w:sz w:val="21"/>
                <w:szCs w:val="21"/>
              </w:rPr>
              <w:t>投标文件内容</w:t>
            </w:r>
          </w:p>
        </w:tc>
        <w:tc>
          <w:tcPr>
            <w:tcW w:w="4962" w:type="dxa"/>
            <w:vAlign w:val="center"/>
          </w:tcPr>
          <w:p w:rsidR="00D41B4F" w:rsidRPr="00AD1A90" w:rsidRDefault="00D41B4F" w:rsidP="00E35EF4">
            <w:pPr>
              <w:spacing w:line="240" w:lineRule="exact"/>
              <w:rPr>
                <w:rFonts w:ascii="仿宋" w:eastAsia="仿宋" w:hAnsi="仿宋" w:cs="仿宋"/>
                <w:kern w:val="0"/>
                <w:sz w:val="21"/>
                <w:szCs w:val="21"/>
              </w:rPr>
            </w:pPr>
            <w:r w:rsidRPr="00AD1A90">
              <w:rPr>
                <w:rFonts w:ascii="仿宋" w:eastAsia="仿宋" w:hAnsi="仿宋" w:cs="仿宋" w:hint="eastAsia"/>
                <w:kern w:val="0"/>
                <w:sz w:val="21"/>
                <w:szCs w:val="21"/>
              </w:rPr>
              <w:t>满足招标文件规定</w:t>
            </w:r>
          </w:p>
        </w:tc>
      </w:tr>
    </w:tbl>
    <w:p w:rsidR="00D41B4F" w:rsidRPr="00D139C2" w:rsidRDefault="00D41B4F" w:rsidP="00D41B4F">
      <w:pPr>
        <w:snapToGrid w:val="0"/>
        <w:spacing w:line="400" w:lineRule="exact"/>
        <w:rPr>
          <w:rFonts w:ascii="仿宋" w:eastAsia="仿宋" w:hAnsi="仿宋" w:cs="仿宋"/>
          <w:sz w:val="24"/>
          <w:szCs w:val="24"/>
        </w:rPr>
      </w:pPr>
    </w:p>
    <w:p w:rsidR="00E74893" w:rsidRPr="00D139C2" w:rsidRDefault="009C5981">
      <w:pPr>
        <w:snapToGrid w:val="0"/>
        <w:spacing w:line="400" w:lineRule="exact"/>
        <w:ind w:firstLineChars="200" w:firstLine="482"/>
        <w:rPr>
          <w:rFonts w:ascii="仿宋" w:eastAsia="仿宋" w:hAnsi="仿宋" w:cs="仿宋"/>
          <w:sz w:val="24"/>
          <w:szCs w:val="24"/>
        </w:rPr>
      </w:pPr>
      <w:r w:rsidRPr="00D139C2">
        <w:rPr>
          <w:rFonts w:ascii="仿宋" w:eastAsia="仿宋" w:hAnsi="仿宋" w:cs="仿宋" w:hint="eastAsia"/>
          <w:b/>
          <w:sz w:val="24"/>
          <w:szCs w:val="24"/>
        </w:rPr>
        <w:t>3.澄清有关问题。</w:t>
      </w:r>
      <w:r w:rsidRPr="00D139C2">
        <w:rPr>
          <w:rFonts w:ascii="仿宋" w:eastAsia="仿宋" w:hAnsi="仿宋" w:cs="仿宋" w:hint="eastAsia"/>
          <w:sz w:val="24"/>
          <w:szCs w:val="24"/>
        </w:rPr>
        <w:t>对响应文件中含义不明确、同类问题表述不一致或者有明显文字和计算错误的内容，评标小组可以书面或口头形式要求供应商</w:t>
      </w:r>
      <w:proofErr w:type="gramStart"/>
      <w:r w:rsidRPr="00D139C2">
        <w:rPr>
          <w:rFonts w:ascii="仿宋" w:eastAsia="仿宋" w:hAnsi="仿宋" w:cs="仿宋" w:hint="eastAsia"/>
          <w:sz w:val="24"/>
          <w:szCs w:val="24"/>
        </w:rPr>
        <w:t>作出</w:t>
      </w:r>
      <w:proofErr w:type="gramEnd"/>
      <w:r w:rsidRPr="00D139C2">
        <w:rPr>
          <w:rFonts w:ascii="仿宋" w:eastAsia="仿宋" w:hAnsi="仿宋" w:cs="仿宋" w:hint="eastAsia"/>
          <w:sz w:val="24"/>
          <w:szCs w:val="24"/>
        </w:rPr>
        <w:t>必要澄清、说明或者纠正。供应商的澄清、说明或者补正应当采用书面形式，由其法人授权代表签字，其澄清的内容不得超出响应文件的范围或者改变响应文件的实质性内容。</w:t>
      </w:r>
    </w:p>
    <w:p w:rsidR="00E74893" w:rsidRPr="00D139C2" w:rsidRDefault="009C5981">
      <w:pPr>
        <w:snapToGrid w:val="0"/>
        <w:spacing w:line="400" w:lineRule="exact"/>
        <w:ind w:firstLineChars="200" w:firstLine="482"/>
        <w:rPr>
          <w:rFonts w:ascii="仿宋" w:eastAsia="仿宋" w:hAnsi="仿宋" w:cs="仿宋"/>
          <w:sz w:val="24"/>
          <w:szCs w:val="24"/>
        </w:rPr>
      </w:pPr>
      <w:r w:rsidRPr="00D139C2">
        <w:rPr>
          <w:rFonts w:ascii="仿宋" w:eastAsia="仿宋" w:hAnsi="仿宋" w:cs="仿宋" w:hint="eastAsia"/>
          <w:b/>
          <w:sz w:val="24"/>
          <w:szCs w:val="24"/>
        </w:rPr>
        <w:t>4.比较与评价。</w:t>
      </w:r>
      <w:r w:rsidRPr="00D139C2">
        <w:rPr>
          <w:rFonts w:ascii="仿宋" w:eastAsia="仿宋" w:hAnsi="仿宋" w:cs="仿宋" w:hint="eastAsia"/>
          <w:sz w:val="24"/>
          <w:szCs w:val="24"/>
        </w:rPr>
        <w:t>按招标文件中规定的评标方法和标准，对资格性检查和符合性检查合格的响应文件进行商务和技术评估。</w:t>
      </w:r>
    </w:p>
    <w:p w:rsidR="00E74893" w:rsidRPr="00D139C2" w:rsidRDefault="009C5981" w:rsidP="00C479BB">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评标小组各成员独立对每个有效供应商的响应文件进行评价、打分，然后由评审组长组织评标小组对各成员打分情况进行核查及复核，个别成员对同</w:t>
      </w:r>
      <w:proofErr w:type="gramStart"/>
      <w:r w:rsidRPr="00D139C2">
        <w:rPr>
          <w:rFonts w:ascii="仿宋" w:eastAsia="仿宋" w:hAnsi="仿宋" w:cs="仿宋" w:hint="eastAsia"/>
          <w:sz w:val="24"/>
          <w:szCs w:val="24"/>
        </w:rPr>
        <w:t>一供应</w:t>
      </w:r>
      <w:proofErr w:type="gramEnd"/>
      <w:r w:rsidRPr="00D139C2">
        <w:rPr>
          <w:rFonts w:ascii="仿宋" w:eastAsia="仿宋" w:hAnsi="仿宋" w:cs="仿宋" w:hint="eastAsia"/>
          <w:sz w:val="24"/>
          <w:szCs w:val="24"/>
        </w:rPr>
        <w:t>商同一评分项的打分偏离较大的，应对供应商的响应文件进行再次核对，确属打分有误的，应及时进行修正。</w:t>
      </w:r>
    </w:p>
    <w:p w:rsidR="00E74893" w:rsidRPr="00D139C2" w:rsidRDefault="009C5981" w:rsidP="00DF61C3">
      <w:pPr>
        <w:numPr>
          <w:ilvl w:val="0"/>
          <w:numId w:val="3"/>
        </w:numPr>
        <w:snapToGrid w:val="0"/>
        <w:spacing w:line="400" w:lineRule="exact"/>
        <w:ind w:firstLine="482"/>
        <w:rPr>
          <w:rFonts w:ascii="仿宋" w:eastAsia="仿宋" w:hAnsi="仿宋" w:cs="仿宋"/>
          <w:sz w:val="24"/>
          <w:szCs w:val="24"/>
        </w:rPr>
      </w:pPr>
      <w:r w:rsidRPr="00D139C2">
        <w:rPr>
          <w:rFonts w:ascii="仿宋" w:eastAsia="仿宋" w:hAnsi="仿宋" w:cs="仿宋" w:hint="eastAsia"/>
          <w:b/>
          <w:sz w:val="24"/>
          <w:szCs w:val="24"/>
        </w:rPr>
        <w:t>推荐中标候选人名单。</w:t>
      </w:r>
      <w:r w:rsidR="00DF61C3" w:rsidRPr="00DF61C3">
        <w:rPr>
          <w:rFonts w:ascii="仿宋" w:eastAsia="仿宋" w:hAnsi="仿宋" w:cs="仿宋" w:hint="eastAsia"/>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w:t>
      </w:r>
    </w:p>
    <w:p w:rsidR="00E74893" w:rsidRPr="00D139C2" w:rsidRDefault="00E74893">
      <w:pPr>
        <w:snapToGrid w:val="0"/>
        <w:spacing w:line="400" w:lineRule="exact"/>
        <w:rPr>
          <w:rFonts w:ascii="仿宋" w:eastAsia="仿宋" w:hAnsi="仿宋" w:cs="仿宋"/>
          <w:sz w:val="24"/>
          <w:szCs w:val="24"/>
        </w:rPr>
      </w:pPr>
    </w:p>
    <w:p w:rsidR="00E74893" w:rsidRPr="00D139C2" w:rsidRDefault="009C5981">
      <w:pPr>
        <w:snapToGrid w:val="0"/>
        <w:spacing w:line="400" w:lineRule="exact"/>
        <w:ind w:firstLineChars="200" w:firstLine="480"/>
        <w:outlineLvl w:val="1"/>
        <w:rPr>
          <w:rFonts w:ascii="仿宋" w:eastAsia="仿宋" w:hAnsi="仿宋" w:cs="仿宋"/>
          <w:bCs/>
          <w:sz w:val="24"/>
          <w:szCs w:val="24"/>
        </w:rPr>
      </w:pPr>
      <w:bookmarkStart w:id="48" w:name="_Toc26876"/>
      <w:r w:rsidRPr="00D139C2">
        <w:rPr>
          <w:rFonts w:ascii="仿宋" w:eastAsia="仿宋" w:hAnsi="仿宋" w:cs="仿宋" w:hint="eastAsia"/>
          <w:bCs/>
          <w:sz w:val="24"/>
          <w:szCs w:val="24"/>
        </w:rPr>
        <w:t>二、评标标准</w:t>
      </w:r>
      <w:bookmarkEnd w:id="48"/>
    </w:p>
    <w:tbl>
      <w:tblPr>
        <w:tblW w:w="9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1196"/>
        <w:gridCol w:w="1194"/>
        <w:gridCol w:w="81"/>
        <w:gridCol w:w="660"/>
        <w:gridCol w:w="3831"/>
        <w:gridCol w:w="2291"/>
      </w:tblGrid>
      <w:tr w:rsidR="00D139C2" w:rsidRPr="00D139C2">
        <w:tc>
          <w:tcPr>
            <w:tcW w:w="1573"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ind w:firstLine="28"/>
              <w:jc w:val="center"/>
              <w:rPr>
                <w:rFonts w:ascii="仿宋" w:eastAsia="仿宋" w:hAnsi="仿宋" w:cs="仿宋"/>
                <w:b/>
                <w:sz w:val="21"/>
                <w:szCs w:val="21"/>
              </w:rPr>
            </w:pPr>
            <w:r w:rsidRPr="00D139C2">
              <w:rPr>
                <w:rFonts w:ascii="仿宋" w:eastAsia="仿宋" w:hAnsi="仿宋" w:cs="仿宋" w:hint="eastAsia"/>
                <w:b/>
                <w:sz w:val="21"/>
                <w:szCs w:val="21"/>
              </w:rPr>
              <w:t>序号</w:t>
            </w:r>
          </w:p>
        </w:tc>
        <w:tc>
          <w:tcPr>
            <w:tcW w:w="1194"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ind w:firstLine="28"/>
              <w:jc w:val="center"/>
              <w:rPr>
                <w:rFonts w:ascii="仿宋" w:eastAsia="仿宋" w:hAnsi="仿宋" w:cs="仿宋"/>
                <w:b/>
                <w:sz w:val="21"/>
                <w:szCs w:val="21"/>
              </w:rPr>
            </w:pPr>
            <w:r w:rsidRPr="00D139C2">
              <w:rPr>
                <w:rFonts w:ascii="仿宋" w:eastAsia="仿宋" w:hAnsi="仿宋" w:cs="仿宋" w:hint="eastAsia"/>
                <w:b/>
                <w:sz w:val="21"/>
                <w:szCs w:val="21"/>
              </w:rPr>
              <w:t>评分因素</w:t>
            </w:r>
          </w:p>
          <w:p w:rsidR="00E74893" w:rsidRPr="00D139C2" w:rsidRDefault="009C5981">
            <w:pPr>
              <w:ind w:firstLine="28"/>
              <w:jc w:val="center"/>
              <w:rPr>
                <w:rFonts w:ascii="仿宋" w:eastAsia="仿宋" w:hAnsi="仿宋" w:cs="仿宋"/>
                <w:b/>
                <w:sz w:val="21"/>
                <w:szCs w:val="21"/>
              </w:rPr>
            </w:pPr>
            <w:r w:rsidRPr="00D139C2">
              <w:rPr>
                <w:rFonts w:ascii="仿宋" w:eastAsia="仿宋" w:hAnsi="仿宋" w:cs="仿宋" w:hint="eastAsia"/>
                <w:b/>
                <w:sz w:val="21"/>
                <w:szCs w:val="21"/>
              </w:rPr>
              <w:t>及权重</w:t>
            </w:r>
          </w:p>
        </w:tc>
        <w:tc>
          <w:tcPr>
            <w:tcW w:w="741"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ind w:firstLine="28"/>
              <w:jc w:val="center"/>
              <w:rPr>
                <w:rFonts w:ascii="仿宋" w:eastAsia="仿宋" w:hAnsi="仿宋" w:cs="仿宋"/>
                <w:b/>
                <w:sz w:val="21"/>
                <w:szCs w:val="21"/>
              </w:rPr>
            </w:pPr>
            <w:r w:rsidRPr="00D139C2">
              <w:rPr>
                <w:rFonts w:ascii="仿宋" w:eastAsia="仿宋" w:hAnsi="仿宋" w:cs="仿宋" w:hint="eastAsia"/>
                <w:b/>
                <w:sz w:val="21"/>
                <w:szCs w:val="21"/>
              </w:rPr>
              <w:t>分值</w:t>
            </w:r>
          </w:p>
        </w:tc>
        <w:tc>
          <w:tcPr>
            <w:tcW w:w="383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ind w:firstLine="28"/>
              <w:jc w:val="center"/>
              <w:rPr>
                <w:rFonts w:ascii="仿宋" w:eastAsia="仿宋" w:hAnsi="仿宋" w:cs="仿宋"/>
                <w:b/>
                <w:sz w:val="21"/>
                <w:szCs w:val="21"/>
              </w:rPr>
            </w:pPr>
            <w:r w:rsidRPr="00D139C2">
              <w:rPr>
                <w:rFonts w:ascii="仿宋" w:eastAsia="仿宋" w:hAnsi="仿宋" w:cs="仿宋" w:hint="eastAsia"/>
                <w:b/>
                <w:sz w:val="21"/>
                <w:szCs w:val="21"/>
              </w:rPr>
              <w:t>评分标准</w:t>
            </w:r>
          </w:p>
        </w:tc>
        <w:tc>
          <w:tcPr>
            <w:tcW w:w="229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pStyle w:val="ab"/>
              <w:spacing w:line="240" w:lineRule="auto"/>
              <w:rPr>
                <w:rFonts w:ascii="仿宋" w:eastAsia="仿宋" w:hAnsi="仿宋" w:cs="仿宋"/>
                <w:sz w:val="21"/>
                <w:szCs w:val="21"/>
              </w:rPr>
            </w:pPr>
            <w:r w:rsidRPr="00D139C2">
              <w:rPr>
                <w:rFonts w:ascii="仿宋" w:eastAsia="仿宋" w:hAnsi="仿宋" w:cs="仿宋" w:hint="eastAsia"/>
                <w:sz w:val="21"/>
                <w:szCs w:val="21"/>
              </w:rPr>
              <w:t>说明</w:t>
            </w:r>
          </w:p>
        </w:tc>
      </w:tr>
      <w:tr w:rsidR="00D139C2" w:rsidRPr="00D139C2">
        <w:tc>
          <w:tcPr>
            <w:tcW w:w="1573"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1</w:t>
            </w:r>
          </w:p>
        </w:tc>
        <w:tc>
          <w:tcPr>
            <w:tcW w:w="1194"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投标报价</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（40%）</w:t>
            </w:r>
          </w:p>
        </w:tc>
        <w:tc>
          <w:tcPr>
            <w:tcW w:w="741"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40</w:t>
            </w:r>
          </w:p>
        </w:tc>
        <w:tc>
          <w:tcPr>
            <w:tcW w:w="383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有效的投标报价中的最低价为评标基准价，按照下列公式计算每个供应商的投标价格得分。</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投标报价得分＝（评标基准价/投标报价）×价格权重×100。</w:t>
            </w:r>
          </w:p>
        </w:tc>
        <w:tc>
          <w:tcPr>
            <w:tcW w:w="229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对小</w:t>
            </w:r>
            <w:proofErr w:type="gramStart"/>
            <w:r w:rsidRPr="00D139C2">
              <w:rPr>
                <w:rFonts w:ascii="仿宋" w:eastAsia="仿宋" w:hAnsi="仿宋" w:cs="仿宋" w:hint="eastAsia"/>
                <w:sz w:val="21"/>
                <w:szCs w:val="21"/>
              </w:rPr>
              <w:t>微企业</w:t>
            </w:r>
            <w:proofErr w:type="gramEnd"/>
            <w:r w:rsidRPr="00D139C2">
              <w:rPr>
                <w:rFonts w:ascii="仿宋" w:eastAsia="仿宋" w:hAnsi="仿宋" w:cs="仿宋" w:hint="eastAsia"/>
                <w:sz w:val="21"/>
                <w:szCs w:val="21"/>
              </w:rPr>
              <w:t>的价格用扣除后的价格参与评审，详见“（二）关于小微企业报价扣除比例说明”。</w:t>
            </w:r>
          </w:p>
        </w:tc>
      </w:tr>
      <w:tr w:rsidR="00D139C2" w:rsidRPr="00D139C2">
        <w:tc>
          <w:tcPr>
            <w:tcW w:w="1573"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2</w:t>
            </w:r>
          </w:p>
        </w:tc>
        <w:tc>
          <w:tcPr>
            <w:tcW w:w="1194"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技术部分</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（30%）</w:t>
            </w:r>
          </w:p>
        </w:tc>
        <w:tc>
          <w:tcPr>
            <w:tcW w:w="741"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30</w:t>
            </w:r>
          </w:p>
        </w:tc>
        <w:tc>
          <w:tcPr>
            <w:tcW w:w="383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1.提供带*产品的质量保证或售后服务承诺函原件（加盖厂商或厂商授权经销商鲜章）的每项得2分，最多10</w:t>
            </w:r>
            <w:r w:rsidR="00791899" w:rsidRPr="00D139C2">
              <w:rPr>
                <w:rFonts w:ascii="仿宋" w:eastAsia="仿宋" w:hAnsi="仿宋" w:cs="仿宋" w:hint="eastAsia"/>
                <w:sz w:val="21"/>
                <w:szCs w:val="21"/>
              </w:rPr>
              <w:t>分，没有不得分。</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2.供应商有提供带*产品的实用新型专利认证、新型节能产品认证、外观设计专利认证的，每项得3分，最多9分，没有不得分（加盖</w:t>
            </w:r>
            <w:proofErr w:type="gramStart"/>
            <w:r w:rsidRPr="00D139C2">
              <w:rPr>
                <w:rFonts w:ascii="仿宋" w:eastAsia="仿宋" w:hAnsi="仿宋" w:cs="仿宋" w:hint="eastAsia"/>
                <w:sz w:val="21"/>
                <w:szCs w:val="21"/>
              </w:rPr>
              <w:t>厂商鲜章并</w:t>
            </w:r>
            <w:proofErr w:type="gramEnd"/>
            <w:r w:rsidRPr="00D139C2">
              <w:rPr>
                <w:rFonts w:ascii="仿宋" w:eastAsia="仿宋" w:hAnsi="仿宋" w:cs="仿宋" w:hint="eastAsia"/>
                <w:sz w:val="21"/>
                <w:szCs w:val="21"/>
              </w:rPr>
              <w:t>提供厂商授权生产或销售证明文件）。</w:t>
            </w:r>
          </w:p>
          <w:p w:rsidR="00E74893" w:rsidRPr="00D139C2" w:rsidRDefault="00A75BC3" w:rsidP="00A75BC3">
            <w:pPr>
              <w:snapToGrid w:val="0"/>
              <w:spacing w:line="300" w:lineRule="exact"/>
              <w:rPr>
                <w:rFonts w:ascii="仿宋" w:eastAsia="仿宋" w:hAnsi="仿宋" w:cs="仿宋"/>
                <w:sz w:val="21"/>
                <w:szCs w:val="21"/>
              </w:rPr>
            </w:pPr>
            <w:r>
              <w:rPr>
                <w:rFonts w:ascii="仿宋" w:eastAsia="仿宋" w:hAnsi="仿宋" w:cs="仿宋" w:hint="eastAsia"/>
                <w:sz w:val="21"/>
                <w:szCs w:val="21"/>
              </w:rPr>
              <w:t>3</w:t>
            </w:r>
            <w:r w:rsidR="009C5981" w:rsidRPr="00D139C2">
              <w:rPr>
                <w:rFonts w:ascii="仿宋" w:eastAsia="仿宋" w:hAnsi="仿宋" w:cs="仿宋" w:hint="eastAsia"/>
                <w:sz w:val="21"/>
                <w:szCs w:val="21"/>
              </w:rPr>
              <w:t>.</w:t>
            </w:r>
            <w:r w:rsidRPr="00D139C2">
              <w:rPr>
                <w:rFonts w:ascii="仿宋" w:eastAsia="仿宋" w:hAnsi="仿宋" w:cs="仿宋" w:hint="eastAsia"/>
                <w:sz w:val="21"/>
                <w:szCs w:val="21"/>
              </w:rPr>
              <w:t xml:space="preserve"> </w:t>
            </w:r>
            <w:r w:rsidRPr="00D139C2">
              <w:rPr>
                <w:rFonts w:ascii="仿宋" w:eastAsia="仿宋" w:hAnsi="仿宋" w:cs="仿宋" w:hint="eastAsia"/>
                <w:sz w:val="21"/>
                <w:szCs w:val="21"/>
              </w:rPr>
              <w:t>供应商有提供带*产品</w:t>
            </w:r>
            <w:r w:rsidR="009C5981" w:rsidRPr="00A75BC3">
              <w:rPr>
                <w:rFonts w:ascii="仿宋" w:eastAsia="仿宋" w:hAnsi="仿宋" w:cs="仿宋" w:hint="eastAsia"/>
                <w:sz w:val="21"/>
                <w:szCs w:val="21"/>
              </w:rPr>
              <w:t>具有</w:t>
            </w:r>
            <w:r w:rsidR="009C5981" w:rsidRPr="00D139C2">
              <w:rPr>
                <w:rFonts w:ascii="仿宋" w:eastAsia="仿宋" w:hAnsi="仿宋" w:cs="仿宋" w:hint="eastAsia"/>
                <w:sz w:val="21"/>
                <w:szCs w:val="21"/>
              </w:rPr>
              <w:t>国家建筑工程质量监督检验中心出具的检测报告每个得2分，不超过6分。（提供报告复印件并加盖货物厂商鲜章）</w:t>
            </w:r>
          </w:p>
        </w:tc>
        <w:tc>
          <w:tcPr>
            <w:tcW w:w="229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按规定提供相应有效证明材料</w:t>
            </w:r>
          </w:p>
          <w:p w:rsidR="00E74893" w:rsidRPr="00D139C2" w:rsidRDefault="00E74893">
            <w:pPr>
              <w:snapToGrid w:val="0"/>
              <w:spacing w:line="300" w:lineRule="exact"/>
              <w:rPr>
                <w:rFonts w:ascii="仿宋" w:eastAsia="仿宋" w:hAnsi="仿宋" w:cs="仿宋"/>
                <w:sz w:val="21"/>
                <w:szCs w:val="21"/>
              </w:rPr>
            </w:pPr>
          </w:p>
        </w:tc>
      </w:tr>
      <w:tr w:rsidR="00D139C2" w:rsidRPr="00D139C2">
        <w:tc>
          <w:tcPr>
            <w:tcW w:w="9630" w:type="dxa"/>
            <w:gridSpan w:val="7"/>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供应商的应答应满足招标文件“第三篇 项目商务要求”，有一条不满足的（第三篇中（※）号标注的部分除外），商务部分得分为0分，不再进入商务部分的评审。</w:t>
            </w:r>
          </w:p>
        </w:tc>
      </w:tr>
      <w:tr w:rsidR="00D139C2" w:rsidRPr="00D139C2">
        <w:tc>
          <w:tcPr>
            <w:tcW w:w="377" w:type="dxa"/>
            <w:vMerge w:val="restart"/>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lastRenderedPageBreak/>
              <w:t>3</w:t>
            </w:r>
          </w:p>
        </w:tc>
        <w:tc>
          <w:tcPr>
            <w:tcW w:w="1196" w:type="dxa"/>
            <w:vMerge w:val="restart"/>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商务部分</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（30%）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售后服务</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（10%）</w:t>
            </w:r>
          </w:p>
        </w:tc>
        <w:tc>
          <w:tcPr>
            <w:tcW w:w="660"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10</w:t>
            </w:r>
          </w:p>
        </w:tc>
        <w:tc>
          <w:tcPr>
            <w:tcW w:w="383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1.质保期在满足招标文件要求的前提下，每增加一年得1分，最多得2分，无增加不得分。</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2．根据各供应商提供的维修期，备品备件，优惠条件，售后服务响应时间、措施等方面横向比较进行评审：</w:t>
            </w:r>
            <w:proofErr w:type="gramStart"/>
            <w:r w:rsidRPr="00D139C2">
              <w:rPr>
                <w:rFonts w:ascii="仿宋" w:eastAsia="仿宋" w:hAnsi="仿宋" w:cs="仿宋" w:hint="eastAsia"/>
                <w:sz w:val="21"/>
                <w:szCs w:val="21"/>
              </w:rPr>
              <w:t>优得3分</w:t>
            </w:r>
            <w:proofErr w:type="gramEnd"/>
            <w:r w:rsidRPr="00D139C2">
              <w:rPr>
                <w:rFonts w:ascii="仿宋" w:eastAsia="仿宋" w:hAnsi="仿宋" w:cs="仿宋" w:hint="eastAsia"/>
                <w:sz w:val="21"/>
                <w:szCs w:val="21"/>
              </w:rPr>
              <w:t>，</w:t>
            </w:r>
            <w:proofErr w:type="gramStart"/>
            <w:r w:rsidRPr="00D139C2">
              <w:rPr>
                <w:rFonts w:ascii="仿宋" w:eastAsia="仿宋" w:hAnsi="仿宋" w:cs="仿宋" w:hint="eastAsia"/>
                <w:sz w:val="21"/>
                <w:szCs w:val="21"/>
              </w:rPr>
              <w:t>良得2分</w:t>
            </w:r>
            <w:proofErr w:type="gramEnd"/>
            <w:r w:rsidRPr="00D139C2">
              <w:rPr>
                <w:rFonts w:ascii="仿宋" w:eastAsia="仿宋" w:hAnsi="仿宋" w:cs="仿宋" w:hint="eastAsia"/>
                <w:sz w:val="21"/>
                <w:szCs w:val="21"/>
              </w:rPr>
              <w:t>，一般得1分，差和未提供得0分。</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3.根据供应商为本项目提供服务的安全保障措施方案横向比较进行评审：</w:t>
            </w:r>
            <w:proofErr w:type="gramStart"/>
            <w:r w:rsidRPr="00D139C2">
              <w:rPr>
                <w:rFonts w:ascii="仿宋" w:eastAsia="仿宋" w:hAnsi="仿宋" w:cs="仿宋" w:hint="eastAsia"/>
                <w:sz w:val="21"/>
                <w:szCs w:val="21"/>
              </w:rPr>
              <w:t>优得3分</w:t>
            </w:r>
            <w:proofErr w:type="gramEnd"/>
            <w:r w:rsidRPr="00D139C2">
              <w:rPr>
                <w:rFonts w:ascii="仿宋" w:eastAsia="仿宋" w:hAnsi="仿宋" w:cs="仿宋" w:hint="eastAsia"/>
                <w:sz w:val="21"/>
                <w:szCs w:val="21"/>
              </w:rPr>
              <w:t>，</w:t>
            </w:r>
            <w:proofErr w:type="gramStart"/>
            <w:r w:rsidRPr="00D139C2">
              <w:rPr>
                <w:rFonts w:ascii="仿宋" w:eastAsia="仿宋" w:hAnsi="仿宋" w:cs="仿宋" w:hint="eastAsia"/>
                <w:sz w:val="21"/>
                <w:szCs w:val="21"/>
              </w:rPr>
              <w:t>良得2分</w:t>
            </w:r>
            <w:proofErr w:type="gramEnd"/>
            <w:r w:rsidRPr="00D139C2">
              <w:rPr>
                <w:rFonts w:ascii="仿宋" w:eastAsia="仿宋" w:hAnsi="仿宋" w:cs="仿宋" w:hint="eastAsia"/>
                <w:sz w:val="21"/>
                <w:szCs w:val="21"/>
              </w:rPr>
              <w:t>，一般得1分，差和未提供得0分。</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4.供应商提供7天无理由退换货的，得2分，未提及不得分。</w:t>
            </w:r>
          </w:p>
        </w:tc>
        <w:tc>
          <w:tcPr>
            <w:tcW w:w="229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“1、4”提供书面承诺书，“2、3”提供方案材料，所有承诺及材料均须加盖供应</w:t>
            </w:r>
            <w:proofErr w:type="gramStart"/>
            <w:r w:rsidRPr="00D139C2">
              <w:rPr>
                <w:rFonts w:ascii="仿宋" w:eastAsia="仿宋" w:hAnsi="仿宋" w:cs="仿宋" w:hint="eastAsia"/>
                <w:sz w:val="21"/>
                <w:szCs w:val="21"/>
              </w:rPr>
              <w:t>商鲜章</w:t>
            </w:r>
            <w:proofErr w:type="gramEnd"/>
            <w:r w:rsidRPr="00D139C2">
              <w:rPr>
                <w:rFonts w:ascii="仿宋" w:eastAsia="仿宋" w:hAnsi="仿宋" w:cs="仿宋" w:hint="eastAsia"/>
                <w:sz w:val="21"/>
                <w:szCs w:val="21"/>
              </w:rPr>
              <w:t>。</w:t>
            </w:r>
          </w:p>
        </w:tc>
      </w:tr>
      <w:tr w:rsidR="00D139C2" w:rsidRPr="00D139C2">
        <w:tc>
          <w:tcPr>
            <w:tcW w:w="377" w:type="dxa"/>
            <w:vMerge/>
            <w:tcBorders>
              <w:top w:val="single" w:sz="4" w:space="0" w:color="auto"/>
              <w:left w:val="single" w:sz="4" w:space="0" w:color="auto"/>
              <w:bottom w:val="single" w:sz="4" w:space="0" w:color="auto"/>
              <w:right w:val="single" w:sz="4" w:space="0" w:color="auto"/>
            </w:tcBorders>
            <w:noWrap/>
            <w:vAlign w:val="center"/>
          </w:tcPr>
          <w:p w:rsidR="00E74893" w:rsidRPr="00D139C2" w:rsidRDefault="00E74893">
            <w:pPr>
              <w:snapToGrid w:val="0"/>
              <w:spacing w:line="300" w:lineRule="exact"/>
              <w:rPr>
                <w:rFonts w:ascii="仿宋" w:eastAsia="仿宋" w:hAnsi="仿宋" w:cs="仿宋"/>
                <w:sz w:val="21"/>
                <w:szCs w:val="21"/>
              </w:rPr>
            </w:pPr>
          </w:p>
        </w:tc>
        <w:tc>
          <w:tcPr>
            <w:tcW w:w="1196" w:type="dxa"/>
            <w:vMerge/>
            <w:tcBorders>
              <w:top w:val="single" w:sz="4" w:space="0" w:color="auto"/>
              <w:left w:val="single" w:sz="4" w:space="0" w:color="auto"/>
              <w:bottom w:val="single" w:sz="4" w:space="0" w:color="auto"/>
              <w:right w:val="single" w:sz="4" w:space="0" w:color="auto"/>
            </w:tcBorders>
            <w:noWrap/>
            <w:vAlign w:val="center"/>
          </w:tcPr>
          <w:p w:rsidR="00E74893" w:rsidRPr="00D139C2" w:rsidRDefault="00E74893">
            <w:pPr>
              <w:snapToGrid w:val="0"/>
              <w:spacing w:line="300" w:lineRule="exact"/>
              <w:rPr>
                <w:rFonts w:ascii="仿宋" w:eastAsia="仿宋" w:hAnsi="仿宋" w:cs="仿宋"/>
                <w:sz w:val="21"/>
                <w:szCs w:val="21"/>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履约能力</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（20%）</w:t>
            </w:r>
          </w:p>
        </w:tc>
        <w:tc>
          <w:tcPr>
            <w:tcW w:w="660"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20</w:t>
            </w:r>
          </w:p>
        </w:tc>
        <w:tc>
          <w:tcPr>
            <w:tcW w:w="383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lang w:val="zh-CN"/>
              </w:rPr>
            </w:pPr>
            <w:r w:rsidRPr="00D139C2">
              <w:rPr>
                <w:rFonts w:ascii="仿宋" w:eastAsia="仿宋" w:hAnsi="仿宋" w:cs="仿宋" w:hint="eastAsia"/>
                <w:sz w:val="21"/>
                <w:szCs w:val="21"/>
                <w:lang w:val="zh-CN"/>
              </w:rPr>
              <w:t>1.自20</w:t>
            </w:r>
            <w:r w:rsidRPr="00D139C2">
              <w:rPr>
                <w:rFonts w:ascii="仿宋" w:eastAsia="仿宋" w:hAnsi="仿宋" w:cs="仿宋" w:hint="eastAsia"/>
                <w:sz w:val="21"/>
                <w:szCs w:val="21"/>
              </w:rPr>
              <w:t>19</w:t>
            </w:r>
            <w:r w:rsidRPr="00D139C2">
              <w:rPr>
                <w:rFonts w:ascii="仿宋" w:eastAsia="仿宋" w:hAnsi="仿宋" w:cs="仿宋" w:hint="eastAsia"/>
                <w:sz w:val="21"/>
                <w:szCs w:val="21"/>
                <w:lang w:val="zh-CN"/>
              </w:rPr>
              <w:t>年1月1日（合同签订时间为准）至今，为</w:t>
            </w:r>
            <w:r w:rsidRPr="00D139C2">
              <w:rPr>
                <w:rFonts w:ascii="仿宋" w:eastAsia="仿宋" w:hAnsi="仿宋" w:cs="仿宋" w:hint="eastAsia"/>
                <w:sz w:val="21"/>
                <w:szCs w:val="21"/>
              </w:rPr>
              <w:t>学校</w:t>
            </w:r>
            <w:r w:rsidRPr="00D139C2">
              <w:rPr>
                <w:rFonts w:ascii="仿宋" w:eastAsia="仿宋" w:hAnsi="仿宋" w:cs="仿宋" w:hint="eastAsia"/>
                <w:sz w:val="21"/>
                <w:szCs w:val="21"/>
                <w:lang w:val="zh-CN"/>
              </w:rPr>
              <w:t>提供过物业</w:t>
            </w:r>
            <w:r w:rsidRPr="00D139C2">
              <w:rPr>
                <w:rFonts w:ascii="仿宋" w:eastAsia="仿宋" w:hAnsi="仿宋" w:cs="仿宋" w:hint="eastAsia"/>
                <w:sz w:val="21"/>
                <w:szCs w:val="21"/>
              </w:rPr>
              <w:t>耗材</w:t>
            </w:r>
            <w:r w:rsidRPr="00D139C2">
              <w:rPr>
                <w:rFonts w:ascii="仿宋" w:eastAsia="仿宋" w:hAnsi="仿宋" w:cs="仿宋" w:hint="eastAsia"/>
                <w:sz w:val="21"/>
                <w:szCs w:val="21"/>
                <w:lang w:val="zh-CN"/>
              </w:rPr>
              <w:t>的合作案例，每提供一个得3分，最高为15分。</w:t>
            </w:r>
          </w:p>
          <w:p w:rsidR="00E74893" w:rsidRPr="00D139C2" w:rsidRDefault="009C5981">
            <w:pPr>
              <w:snapToGrid w:val="0"/>
              <w:spacing w:line="300" w:lineRule="exact"/>
              <w:rPr>
                <w:rFonts w:ascii="仿宋" w:eastAsia="仿宋" w:hAnsi="仿宋" w:cs="仿宋"/>
                <w:sz w:val="21"/>
                <w:szCs w:val="21"/>
                <w:lang w:val="zh-CN"/>
              </w:rPr>
            </w:pPr>
            <w:r w:rsidRPr="00D139C2">
              <w:rPr>
                <w:rFonts w:ascii="仿宋" w:eastAsia="仿宋" w:hAnsi="仿宋" w:cs="仿宋" w:hint="eastAsia"/>
                <w:sz w:val="21"/>
                <w:szCs w:val="21"/>
                <w:lang w:val="zh-CN"/>
              </w:rPr>
              <w:t>2.供应商有提供为本项目服务的专用运输车辆、专职驾驶及服务人员的，同时承诺项目实施期间服务人员及车辆均与投标文件中的一致，得3分。未提供不得分。</w:t>
            </w:r>
          </w:p>
          <w:p w:rsidR="00E74893" w:rsidRPr="00D139C2" w:rsidRDefault="009C5981">
            <w:pPr>
              <w:snapToGrid w:val="0"/>
              <w:spacing w:line="300" w:lineRule="exact"/>
              <w:rPr>
                <w:rFonts w:ascii="仿宋" w:eastAsia="仿宋" w:hAnsi="仿宋" w:cs="仿宋"/>
                <w:sz w:val="21"/>
                <w:szCs w:val="21"/>
                <w:lang w:val="zh-CN"/>
              </w:rPr>
            </w:pPr>
            <w:r w:rsidRPr="00D139C2">
              <w:rPr>
                <w:rFonts w:ascii="仿宋" w:eastAsia="仿宋" w:hAnsi="仿宋" w:cs="仿宋" w:hint="eastAsia"/>
                <w:sz w:val="21"/>
                <w:szCs w:val="21"/>
                <w:lang w:val="zh-CN"/>
              </w:rPr>
              <w:t>3.供应商有为本项目服务提供</w:t>
            </w:r>
            <w:proofErr w:type="gramStart"/>
            <w:r w:rsidRPr="00D139C2">
              <w:rPr>
                <w:rFonts w:ascii="仿宋" w:eastAsia="仿宋" w:hAnsi="仿宋" w:cs="仿宋" w:hint="eastAsia"/>
                <w:sz w:val="21"/>
                <w:szCs w:val="21"/>
                <w:lang w:val="zh-CN"/>
              </w:rPr>
              <w:t>备品备库站点</w:t>
            </w:r>
            <w:proofErr w:type="gramEnd"/>
            <w:r w:rsidRPr="00D139C2">
              <w:rPr>
                <w:rFonts w:ascii="仿宋" w:eastAsia="仿宋" w:hAnsi="仿宋" w:cs="仿宋" w:hint="eastAsia"/>
                <w:sz w:val="21"/>
                <w:szCs w:val="21"/>
                <w:lang w:val="zh-CN"/>
              </w:rPr>
              <w:t>的，</w:t>
            </w:r>
            <w:r w:rsidRPr="00D139C2">
              <w:rPr>
                <w:rFonts w:ascii="仿宋" w:eastAsia="仿宋" w:hAnsi="仿宋" w:cs="仿宋" w:hint="eastAsia"/>
                <w:sz w:val="21"/>
                <w:szCs w:val="21"/>
              </w:rPr>
              <w:t>五公里以内的</w:t>
            </w:r>
            <w:r w:rsidRPr="00D139C2">
              <w:rPr>
                <w:rFonts w:ascii="仿宋" w:eastAsia="仿宋" w:hAnsi="仿宋" w:cs="仿宋" w:hint="eastAsia"/>
                <w:sz w:val="21"/>
                <w:szCs w:val="21"/>
                <w:lang w:val="zh-CN"/>
              </w:rPr>
              <w:t>得</w:t>
            </w:r>
            <w:r w:rsidRPr="00D139C2">
              <w:rPr>
                <w:rFonts w:ascii="仿宋" w:eastAsia="仿宋" w:hAnsi="仿宋" w:cs="仿宋" w:hint="eastAsia"/>
                <w:sz w:val="21"/>
                <w:szCs w:val="21"/>
              </w:rPr>
              <w:t>2</w:t>
            </w:r>
            <w:r w:rsidRPr="00D139C2">
              <w:rPr>
                <w:rFonts w:ascii="仿宋" w:eastAsia="仿宋" w:hAnsi="仿宋" w:cs="仿宋" w:hint="eastAsia"/>
                <w:sz w:val="21"/>
                <w:szCs w:val="21"/>
                <w:lang w:val="zh-CN"/>
              </w:rPr>
              <w:t>分，</w:t>
            </w:r>
            <w:r w:rsidRPr="00D139C2">
              <w:rPr>
                <w:rFonts w:ascii="仿宋" w:eastAsia="仿宋" w:hAnsi="仿宋" w:cs="仿宋" w:hint="eastAsia"/>
                <w:sz w:val="21"/>
                <w:szCs w:val="21"/>
              </w:rPr>
              <w:t>五公里以外的</w:t>
            </w:r>
            <w:proofErr w:type="gramStart"/>
            <w:r w:rsidRPr="00D139C2">
              <w:rPr>
                <w:rFonts w:ascii="仿宋" w:eastAsia="仿宋" w:hAnsi="仿宋" w:cs="仿宋" w:hint="eastAsia"/>
                <w:sz w:val="21"/>
                <w:szCs w:val="21"/>
              </w:rPr>
              <w:t>的</w:t>
            </w:r>
            <w:proofErr w:type="gramEnd"/>
            <w:r w:rsidRPr="00D139C2">
              <w:rPr>
                <w:rFonts w:ascii="仿宋" w:eastAsia="仿宋" w:hAnsi="仿宋" w:cs="仿宋" w:hint="eastAsia"/>
                <w:sz w:val="21"/>
                <w:szCs w:val="21"/>
              </w:rPr>
              <w:t>1分，</w:t>
            </w:r>
            <w:r w:rsidRPr="00D139C2">
              <w:rPr>
                <w:rFonts w:ascii="仿宋" w:eastAsia="仿宋" w:hAnsi="仿宋" w:cs="仿宋" w:hint="eastAsia"/>
                <w:sz w:val="21"/>
                <w:szCs w:val="21"/>
                <w:lang w:val="zh-CN"/>
              </w:rPr>
              <w:t>未提供不得分。</w:t>
            </w:r>
          </w:p>
        </w:tc>
        <w:tc>
          <w:tcPr>
            <w:tcW w:w="2291" w:type="dxa"/>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lang w:val="zh-CN"/>
              </w:rPr>
            </w:pPr>
            <w:r w:rsidRPr="00D139C2">
              <w:rPr>
                <w:rFonts w:ascii="仿宋" w:eastAsia="仿宋" w:hAnsi="仿宋" w:cs="仿宋" w:hint="eastAsia"/>
                <w:sz w:val="21"/>
                <w:szCs w:val="21"/>
                <w:lang w:val="zh-CN"/>
              </w:rPr>
              <w:t>1提供合同复印件加盖鲜章。（原件备查。）</w:t>
            </w:r>
          </w:p>
          <w:p w:rsidR="00E74893" w:rsidRPr="00D139C2" w:rsidRDefault="009C5981">
            <w:pPr>
              <w:snapToGrid w:val="0"/>
              <w:spacing w:line="300" w:lineRule="exact"/>
              <w:rPr>
                <w:rFonts w:ascii="仿宋" w:eastAsia="仿宋" w:hAnsi="仿宋" w:cs="仿宋"/>
                <w:sz w:val="21"/>
                <w:szCs w:val="21"/>
                <w:lang w:val="zh-CN"/>
              </w:rPr>
            </w:pPr>
            <w:r w:rsidRPr="00D139C2">
              <w:rPr>
                <w:rFonts w:ascii="仿宋" w:eastAsia="仿宋" w:hAnsi="仿宋" w:cs="仿宋" w:hint="eastAsia"/>
                <w:sz w:val="21"/>
                <w:szCs w:val="21"/>
                <w:lang w:val="zh-CN"/>
              </w:rPr>
              <w:t>2提供车辆行驶证复印件；驾驶员身份证及驾驶证复印；服务人员劳务合同复印件。复印件均须加盖供应</w:t>
            </w:r>
            <w:proofErr w:type="gramStart"/>
            <w:r w:rsidRPr="00D139C2">
              <w:rPr>
                <w:rFonts w:ascii="仿宋" w:eastAsia="仿宋" w:hAnsi="仿宋" w:cs="仿宋" w:hint="eastAsia"/>
                <w:sz w:val="21"/>
                <w:szCs w:val="21"/>
                <w:lang w:val="zh-CN"/>
              </w:rPr>
              <w:t>商鲜章</w:t>
            </w:r>
            <w:proofErr w:type="gramEnd"/>
            <w:r w:rsidRPr="00D139C2">
              <w:rPr>
                <w:rFonts w:ascii="仿宋" w:eastAsia="仿宋" w:hAnsi="仿宋" w:cs="仿宋" w:hint="eastAsia"/>
                <w:sz w:val="21"/>
                <w:szCs w:val="21"/>
                <w:lang w:val="zh-CN"/>
              </w:rPr>
              <w:t>。</w:t>
            </w:r>
          </w:p>
          <w:p w:rsidR="00E74893" w:rsidRPr="00D139C2" w:rsidRDefault="00E74893">
            <w:pPr>
              <w:snapToGrid w:val="0"/>
              <w:spacing w:line="300" w:lineRule="exact"/>
              <w:rPr>
                <w:rFonts w:ascii="仿宋" w:eastAsia="仿宋" w:hAnsi="仿宋" w:cs="仿宋"/>
                <w:sz w:val="21"/>
                <w:szCs w:val="21"/>
                <w:lang w:val="zh-CN"/>
              </w:rPr>
            </w:pPr>
          </w:p>
        </w:tc>
      </w:tr>
      <w:tr w:rsidR="00D139C2" w:rsidRPr="00D139C2">
        <w:tc>
          <w:tcPr>
            <w:tcW w:w="1573"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4</w:t>
            </w:r>
          </w:p>
        </w:tc>
        <w:tc>
          <w:tcPr>
            <w:tcW w:w="1935" w:type="dxa"/>
            <w:gridSpan w:val="3"/>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政策性加分</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（5%）</w:t>
            </w:r>
          </w:p>
        </w:tc>
        <w:tc>
          <w:tcPr>
            <w:tcW w:w="6122" w:type="dxa"/>
            <w:gridSpan w:val="2"/>
            <w:tcBorders>
              <w:top w:val="single" w:sz="4" w:space="0" w:color="auto"/>
              <w:left w:val="single" w:sz="4" w:space="0" w:color="auto"/>
              <w:bottom w:val="single" w:sz="4" w:space="0" w:color="auto"/>
              <w:right w:val="single" w:sz="4" w:space="0" w:color="auto"/>
            </w:tcBorders>
            <w:noWrap/>
            <w:vAlign w:val="center"/>
          </w:tcPr>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2.投标产品属于《财政部 生态环境部关于印发环境标志产品政府采购品目清单的通知》（财库〔2019〕18号）范围内的环境标志产品的，有一款得0.5分，最多得2分。</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rsidR="00E74893" w:rsidRPr="00D139C2" w:rsidRDefault="009C5981">
            <w:pPr>
              <w:snapToGrid w:val="0"/>
              <w:spacing w:line="300" w:lineRule="exact"/>
              <w:rPr>
                <w:rFonts w:ascii="仿宋" w:eastAsia="仿宋" w:hAnsi="仿宋" w:cs="仿宋"/>
                <w:sz w:val="21"/>
                <w:szCs w:val="21"/>
              </w:rPr>
            </w:pPr>
            <w:r w:rsidRPr="00D139C2">
              <w:rPr>
                <w:rFonts w:ascii="仿宋" w:eastAsia="仿宋" w:hAnsi="仿宋" w:cs="仿宋" w:hint="eastAsia"/>
                <w:sz w:val="21"/>
                <w:szCs w:val="21"/>
              </w:rPr>
              <w:t>3.所投所有投标产品的原产地在西部地区的，得1分。</w:t>
            </w:r>
          </w:p>
        </w:tc>
      </w:tr>
    </w:tbl>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9C5981">
      <w:pPr>
        <w:snapToGrid w:val="0"/>
        <w:spacing w:line="400" w:lineRule="exact"/>
        <w:ind w:firstLine="465"/>
        <w:rPr>
          <w:rFonts w:ascii="仿宋" w:eastAsia="仿宋" w:hAnsi="仿宋" w:cs="仿宋"/>
          <w:sz w:val="24"/>
          <w:szCs w:val="24"/>
        </w:rPr>
      </w:pPr>
      <w:r w:rsidRPr="00D139C2">
        <w:rPr>
          <w:rFonts w:ascii="仿宋" w:eastAsia="仿宋" w:hAnsi="仿宋" w:cs="仿宋" w:hint="eastAsia"/>
          <w:sz w:val="24"/>
          <w:szCs w:val="24"/>
        </w:rPr>
        <w:t>说明：评标委员会认为供应商的报价明显低于其他通过符合性审查供应商的报价，</w:t>
      </w:r>
      <w:r w:rsidRPr="00D139C2">
        <w:rPr>
          <w:rFonts w:ascii="仿宋" w:eastAsia="仿宋" w:hAnsi="仿宋" w:cs="仿宋" w:hint="eastAsia"/>
          <w:sz w:val="24"/>
          <w:szCs w:val="24"/>
        </w:rPr>
        <w:lastRenderedPageBreak/>
        <w:t>有可能影响产品质量或者不能诚信履约的，应当要求其在评标现场合理的时间内提供书面说明，必要时提交相关证明材料；供应商不能证明其报价合理性的，评标委员会应当将其作为无效投标处理。</w:t>
      </w:r>
    </w:p>
    <w:p w:rsidR="00E74893" w:rsidRPr="00D139C2" w:rsidRDefault="009C5981">
      <w:pPr>
        <w:snapToGrid w:val="0"/>
        <w:spacing w:line="400" w:lineRule="exact"/>
        <w:ind w:firstLine="465"/>
        <w:rPr>
          <w:rFonts w:ascii="仿宋" w:eastAsia="仿宋" w:hAnsi="仿宋" w:cs="仿宋"/>
          <w:sz w:val="24"/>
          <w:szCs w:val="24"/>
        </w:rPr>
      </w:pPr>
      <w:r w:rsidRPr="00D139C2">
        <w:rPr>
          <w:rFonts w:ascii="仿宋" w:eastAsia="仿宋" w:hAnsi="仿宋" w:cs="仿宋" w:hint="eastAsia"/>
          <w:sz w:val="24"/>
          <w:szCs w:val="24"/>
        </w:rPr>
        <w:t>（二）投标报价政策性扣减</w:t>
      </w:r>
    </w:p>
    <w:p w:rsidR="00E74893" w:rsidRPr="00D139C2" w:rsidRDefault="009C5981">
      <w:pPr>
        <w:ind w:firstLineChars="200" w:firstLine="480"/>
        <w:rPr>
          <w:rFonts w:ascii="仿宋" w:eastAsia="仿宋" w:hAnsi="仿宋" w:cs="仿宋"/>
          <w:sz w:val="24"/>
          <w:szCs w:val="24"/>
        </w:rPr>
      </w:pPr>
      <w:bookmarkStart w:id="49" w:name="_Toc57590723"/>
      <w:r w:rsidRPr="00D139C2">
        <w:rPr>
          <w:rFonts w:ascii="仿宋" w:eastAsia="仿宋" w:hAnsi="仿宋" w:cs="仿宋" w:hint="eastAsia"/>
          <w:sz w:val="24"/>
          <w:szCs w:val="24"/>
        </w:rPr>
        <w:t>关于小</w:t>
      </w:r>
      <w:proofErr w:type="gramStart"/>
      <w:r w:rsidRPr="00D139C2">
        <w:rPr>
          <w:rFonts w:ascii="仿宋" w:eastAsia="仿宋" w:hAnsi="仿宋" w:cs="仿宋" w:hint="eastAsia"/>
          <w:sz w:val="24"/>
          <w:szCs w:val="24"/>
        </w:rPr>
        <w:t>微企业</w:t>
      </w:r>
      <w:proofErr w:type="gramEnd"/>
      <w:r w:rsidRPr="00D139C2">
        <w:rPr>
          <w:rFonts w:ascii="仿宋" w:eastAsia="仿宋" w:hAnsi="仿宋" w:cs="仿宋" w:hint="eastAsia"/>
          <w:sz w:val="24"/>
          <w:szCs w:val="24"/>
        </w:rPr>
        <w:t>报价扣除比例说明</w:t>
      </w:r>
    </w:p>
    <w:p w:rsidR="00E74893" w:rsidRPr="00D139C2" w:rsidRDefault="009C5981">
      <w:pPr>
        <w:ind w:firstLine="482"/>
        <w:rPr>
          <w:rFonts w:ascii="仿宋" w:eastAsia="仿宋" w:hAnsi="仿宋" w:cs="仿宋"/>
          <w:sz w:val="24"/>
          <w:szCs w:val="24"/>
        </w:rPr>
      </w:pPr>
      <w:r w:rsidRPr="00D139C2">
        <w:rPr>
          <w:rFonts w:ascii="仿宋" w:eastAsia="仿宋" w:hAnsi="仿宋" w:cs="仿宋" w:hint="eastAsia"/>
          <w:sz w:val="24"/>
          <w:szCs w:val="24"/>
        </w:rPr>
        <w:t>1.供应商为非联合体投标的，对小微型企业给予</w:t>
      </w:r>
      <w:r w:rsidRPr="00D139C2">
        <w:rPr>
          <w:rFonts w:ascii="仿宋" w:eastAsia="仿宋" w:hAnsi="仿宋" w:cs="仿宋" w:hint="eastAsia"/>
          <w:sz w:val="24"/>
          <w:szCs w:val="24"/>
          <w:u w:val="single"/>
        </w:rPr>
        <w:t>6</w:t>
      </w:r>
      <w:r w:rsidRPr="00D139C2">
        <w:rPr>
          <w:rFonts w:ascii="仿宋" w:eastAsia="仿宋" w:hAnsi="仿宋" w:cs="仿宋" w:hint="eastAsia"/>
          <w:sz w:val="24"/>
          <w:szCs w:val="24"/>
        </w:rPr>
        <w:t>%的扣除，以扣除后的报价参与评审。</w:t>
      </w:r>
    </w:p>
    <w:p w:rsidR="00E74893" w:rsidRPr="00D139C2" w:rsidRDefault="009C5981">
      <w:pPr>
        <w:ind w:firstLine="482"/>
        <w:rPr>
          <w:rFonts w:ascii="仿宋" w:eastAsia="仿宋" w:hAnsi="仿宋" w:cs="仿宋"/>
          <w:b/>
          <w:sz w:val="24"/>
          <w:szCs w:val="24"/>
        </w:rPr>
      </w:pPr>
      <w:r w:rsidRPr="00D139C2">
        <w:rPr>
          <w:rFonts w:ascii="仿宋" w:eastAsia="仿宋" w:hAnsi="仿宋" w:cs="仿宋" w:hint="eastAsia"/>
          <w:sz w:val="24"/>
          <w:szCs w:val="24"/>
        </w:rPr>
        <w:t>2.监狱企业、残疾人福利性单位视同小型、微型企业。</w:t>
      </w:r>
    </w:p>
    <w:p w:rsidR="00E74893" w:rsidRPr="00D139C2" w:rsidRDefault="009C5981">
      <w:pPr>
        <w:pStyle w:val="2"/>
        <w:spacing w:line="400" w:lineRule="exact"/>
        <w:ind w:firstLineChars="200" w:firstLine="482"/>
        <w:rPr>
          <w:rFonts w:ascii="仿宋" w:eastAsia="仿宋" w:hAnsi="仿宋" w:cs="仿宋"/>
          <w:b/>
          <w:sz w:val="24"/>
          <w:szCs w:val="24"/>
        </w:rPr>
      </w:pPr>
      <w:bookmarkStart w:id="50" w:name="_Toc122"/>
      <w:r w:rsidRPr="00D139C2">
        <w:rPr>
          <w:rFonts w:ascii="仿宋" w:eastAsia="仿宋" w:hAnsi="仿宋" w:cs="仿宋" w:hint="eastAsia"/>
          <w:b/>
          <w:sz w:val="24"/>
          <w:szCs w:val="24"/>
        </w:rPr>
        <w:t>三、无效投标条款</w:t>
      </w:r>
      <w:bookmarkEnd w:id="49"/>
      <w:bookmarkEnd w:id="50"/>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供应商或其投标文件出现下列情况之一者，应为无效投标：</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（一）未按照招标文件的规定提交投标保证金的；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（二）投标文件未按招标文件要求签署、盖章的；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（三）不具备招标文件中规定的资格要求的；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（四）报价超过招标文件中规定的预算金额或者最高限价的；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（五）投标文件含有采购人不能接受的附加条件的；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（六）供应商串通投标的；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（七）供应商以联合体形</w:t>
      </w:r>
      <w:proofErr w:type="gramStart"/>
      <w:r w:rsidRPr="00D139C2">
        <w:rPr>
          <w:rFonts w:ascii="仿宋" w:eastAsia="仿宋" w:hAnsi="仿宋" w:cs="仿宋" w:hint="eastAsia"/>
          <w:sz w:val="24"/>
          <w:szCs w:val="24"/>
        </w:rPr>
        <w:t>式参与</w:t>
      </w:r>
      <w:proofErr w:type="gramEnd"/>
      <w:r w:rsidRPr="00D139C2">
        <w:rPr>
          <w:rFonts w:ascii="仿宋" w:eastAsia="仿宋" w:hAnsi="仿宋" w:cs="仿宋" w:hint="eastAsia"/>
          <w:sz w:val="24"/>
          <w:szCs w:val="24"/>
        </w:rPr>
        <w:t>投标的；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（八）供应商进行合同分包的；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（九）法律、法规和招标文件规定的其他无效情形。</w:t>
      </w:r>
    </w:p>
    <w:p w:rsidR="00E74893" w:rsidRPr="00D139C2" w:rsidRDefault="009C5981">
      <w:pPr>
        <w:pStyle w:val="2"/>
        <w:spacing w:line="400" w:lineRule="exact"/>
        <w:ind w:firstLineChars="200" w:firstLine="482"/>
        <w:rPr>
          <w:rFonts w:ascii="仿宋" w:eastAsia="仿宋" w:hAnsi="仿宋" w:cs="仿宋"/>
          <w:b/>
          <w:sz w:val="24"/>
          <w:szCs w:val="24"/>
        </w:rPr>
      </w:pPr>
      <w:bookmarkStart w:id="51" w:name="_Toc57590724"/>
      <w:bookmarkStart w:id="52" w:name="_Toc28349"/>
      <w:r w:rsidRPr="00D139C2">
        <w:rPr>
          <w:rFonts w:ascii="仿宋" w:eastAsia="仿宋" w:hAnsi="仿宋" w:cs="仿宋" w:hint="eastAsia"/>
          <w:b/>
          <w:sz w:val="24"/>
          <w:szCs w:val="24"/>
        </w:rPr>
        <w:t>四、</w:t>
      </w:r>
      <w:proofErr w:type="gramStart"/>
      <w:r w:rsidRPr="00D139C2">
        <w:rPr>
          <w:rFonts w:ascii="仿宋" w:eastAsia="仿宋" w:hAnsi="仿宋" w:cs="仿宋" w:hint="eastAsia"/>
          <w:b/>
          <w:sz w:val="24"/>
          <w:szCs w:val="24"/>
        </w:rPr>
        <w:t>废标条款</w:t>
      </w:r>
      <w:bookmarkEnd w:id="51"/>
      <w:bookmarkEnd w:id="52"/>
      <w:proofErr w:type="gramEnd"/>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在招标采购中，出现下列情形之一的，应予废标：</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（一）对招标文件作实质响应的供应商不足三家的；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（二）供应商的报价均超过了采购预算，采购人不能支付的；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（三）出现影响采购公正的违法、违规行为的；</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（四）因重大变故，采购任务取消的。</w:t>
      </w:r>
    </w:p>
    <w:p w:rsidR="00E74893" w:rsidRPr="00D139C2" w:rsidRDefault="009C5981">
      <w:pPr>
        <w:snapToGrid w:val="0"/>
        <w:spacing w:line="400" w:lineRule="exact"/>
        <w:ind w:firstLineChars="200" w:firstLine="480"/>
        <w:rPr>
          <w:rFonts w:ascii="仿宋" w:eastAsia="仿宋" w:hAnsi="仿宋" w:cs="仿宋"/>
          <w:sz w:val="24"/>
          <w:szCs w:val="24"/>
        </w:rPr>
      </w:pPr>
      <w:proofErr w:type="gramStart"/>
      <w:r w:rsidRPr="00D139C2">
        <w:rPr>
          <w:rFonts w:ascii="仿宋" w:eastAsia="仿宋" w:hAnsi="仿宋" w:cs="仿宋" w:hint="eastAsia"/>
          <w:sz w:val="24"/>
          <w:szCs w:val="24"/>
        </w:rPr>
        <w:t>废标后</w:t>
      </w:r>
      <w:proofErr w:type="gramEnd"/>
      <w:r w:rsidRPr="00D139C2">
        <w:rPr>
          <w:rFonts w:ascii="仿宋" w:eastAsia="仿宋" w:hAnsi="仿宋" w:cs="仿宋" w:hint="eastAsia"/>
          <w:sz w:val="24"/>
          <w:szCs w:val="24"/>
        </w:rPr>
        <w:t>，除采购任务取消情形外，应当重新组织采购。</w:t>
      </w: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snapToGrid w:val="0"/>
        <w:spacing w:line="400" w:lineRule="exact"/>
        <w:ind w:firstLineChars="200" w:firstLine="480"/>
        <w:rPr>
          <w:rFonts w:ascii="仿宋" w:eastAsia="仿宋" w:hAnsi="仿宋" w:cs="仿宋"/>
          <w:sz w:val="24"/>
          <w:szCs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9C5981">
      <w:pPr>
        <w:widowControl/>
        <w:jc w:val="center"/>
        <w:outlineLvl w:val="0"/>
        <w:rPr>
          <w:rFonts w:ascii="仿宋" w:eastAsia="仿宋" w:hAnsi="仿宋" w:cs="仿宋"/>
          <w:sz w:val="48"/>
          <w:szCs w:val="48"/>
        </w:rPr>
      </w:pPr>
      <w:bookmarkStart w:id="53" w:name="_Toc8752"/>
      <w:r w:rsidRPr="00D139C2">
        <w:rPr>
          <w:rFonts w:ascii="仿宋" w:eastAsia="仿宋" w:hAnsi="仿宋" w:cs="仿宋" w:hint="eastAsia"/>
          <w:sz w:val="48"/>
          <w:szCs w:val="48"/>
        </w:rPr>
        <w:t>第五篇 供应商须知</w:t>
      </w:r>
      <w:bookmarkEnd w:id="53"/>
    </w:p>
    <w:p w:rsidR="00E74893" w:rsidRPr="00D139C2" w:rsidRDefault="009C5981">
      <w:pPr>
        <w:spacing w:line="400" w:lineRule="exact"/>
        <w:outlineLvl w:val="1"/>
        <w:rPr>
          <w:rFonts w:ascii="仿宋" w:eastAsia="仿宋" w:hAnsi="仿宋" w:cs="仿宋"/>
          <w:b/>
          <w:sz w:val="24"/>
          <w:szCs w:val="24"/>
        </w:rPr>
      </w:pPr>
      <w:bookmarkStart w:id="54" w:name="_Toc30678"/>
      <w:r w:rsidRPr="00D139C2">
        <w:rPr>
          <w:rFonts w:ascii="仿宋" w:eastAsia="仿宋" w:hAnsi="仿宋" w:cs="仿宋" w:hint="eastAsia"/>
          <w:b/>
          <w:sz w:val="24"/>
          <w:szCs w:val="24"/>
        </w:rPr>
        <w:t>一、投标费用</w:t>
      </w:r>
      <w:bookmarkEnd w:id="54"/>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参与投标的供应商应承担其编制投标文件与递交投标文件所涉及的一切费用，不论招标结果如何，采购人在任何情况下无义务也无责任承担这些费用。</w:t>
      </w:r>
    </w:p>
    <w:p w:rsidR="00E74893" w:rsidRPr="00D139C2" w:rsidRDefault="009C5981">
      <w:pPr>
        <w:spacing w:line="400" w:lineRule="exact"/>
        <w:outlineLvl w:val="1"/>
        <w:rPr>
          <w:rFonts w:ascii="仿宋" w:eastAsia="仿宋" w:hAnsi="仿宋" w:cs="仿宋"/>
          <w:b/>
          <w:sz w:val="24"/>
          <w:szCs w:val="24"/>
        </w:rPr>
      </w:pPr>
      <w:bookmarkStart w:id="55" w:name="_Toc9942"/>
      <w:r w:rsidRPr="00D139C2">
        <w:rPr>
          <w:rFonts w:ascii="仿宋" w:eastAsia="仿宋" w:hAnsi="仿宋" w:cs="仿宋" w:hint="eastAsia"/>
          <w:b/>
          <w:sz w:val="24"/>
          <w:szCs w:val="24"/>
        </w:rPr>
        <w:t>二、投标文件</w:t>
      </w:r>
      <w:bookmarkEnd w:id="55"/>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1.投标文件由投标邀请书、供应商须知、项目技术需求、项目服务需求、投标文件格式要求五部分组成。</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2.采购人所作的一切有效的书面通知、修改及补充，都是投标文件不可分割的部分。</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3.投标文件的解释</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供应商如对招标文件有疑问，必须以书面形式在开标截止时间1个工作日前向采购人要求澄清，采购人可视情况做出处理或答复。如供应商未提出疑问，视为完全理解并同意本招标文件。一经进入开标程序，即视为供应商已详细阅读全部文件资料，完全理解招标文件所以条款内容并同意放弃对这方面有不明白及误解的权利。</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4.本招标文件中，招标小组根据与供应商投标情况可能实质性变动的内容。</w:t>
      </w:r>
    </w:p>
    <w:p w:rsidR="00E74893" w:rsidRPr="00D139C2" w:rsidRDefault="009C5981">
      <w:pPr>
        <w:spacing w:line="400" w:lineRule="exact"/>
        <w:outlineLvl w:val="1"/>
        <w:rPr>
          <w:rFonts w:ascii="仿宋" w:eastAsia="仿宋" w:hAnsi="仿宋" w:cs="仿宋"/>
          <w:b/>
          <w:sz w:val="24"/>
          <w:szCs w:val="24"/>
        </w:rPr>
      </w:pPr>
      <w:bookmarkStart w:id="56" w:name="_Toc18989"/>
      <w:r w:rsidRPr="00D139C2">
        <w:rPr>
          <w:rFonts w:ascii="仿宋" w:eastAsia="仿宋" w:hAnsi="仿宋" w:cs="仿宋" w:hint="eastAsia"/>
          <w:b/>
          <w:sz w:val="24"/>
          <w:szCs w:val="24"/>
        </w:rPr>
        <w:t>三、投标要求</w:t>
      </w:r>
      <w:bookmarkEnd w:id="56"/>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（一）投标文件</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供应商应当按照招标文件的要求编制投标文件，并对招标文件提出的要求和条件</w:t>
      </w:r>
      <w:proofErr w:type="gramStart"/>
      <w:r w:rsidRPr="00D139C2">
        <w:rPr>
          <w:rFonts w:ascii="仿宋" w:eastAsia="仿宋" w:hAnsi="仿宋" w:cs="仿宋" w:hint="eastAsia"/>
          <w:sz w:val="24"/>
          <w:szCs w:val="24"/>
        </w:rPr>
        <w:t>作出</w:t>
      </w:r>
      <w:proofErr w:type="gramEnd"/>
      <w:r w:rsidRPr="00D139C2">
        <w:rPr>
          <w:rFonts w:ascii="仿宋" w:eastAsia="仿宋" w:hAnsi="仿宋" w:cs="仿宋" w:hint="eastAsia"/>
          <w:sz w:val="24"/>
          <w:szCs w:val="24"/>
        </w:rPr>
        <w:t>实质性响应，投标原则上采用软面订本，同时应编制完整的页码、目录。</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1.投标文件组成</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投标文件由第五篇“投标文件格式要求”规定的部分和供应商所作的一切有效补充、修改和承诺等文件组成，供应商应按照第五篇“投标文件格式”规定的目录顺序组织编</w:t>
      </w:r>
      <w:r w:rsidRPr="00D139C2">
        <w:rPr>
          <w:rFonts w:ascii="仿宋" w:eastAsia="仿宋" w:hAnsi="仿宋" w:cs="仿宋" w:hint="eastAsia"/>
          <w:sz w:val="24"/>
          <w:szCs w:val="24"/>
        </w:rPr>
        <w:lastRenderedPageBreak/>
        <w:t>写和装订，也可在基本格式基础上对表格进行扩展，未规定格式的由供应商自行格式。</w:t>
      </w:r>
    </w:p>
    <w:p w:rsidR="00E74893" w:rsidRPr="00D139C2" w:rsidRDefault="00E74893">
      <w:pPr>
        <w:spacing w:line="400" w:lineRule="exact"/>
        <w:rPr>
          <w:rFonts w:ascii="仿宋" w:eastAsia="仿宋" w:hAnsi="仿宋" w:cs="仿宋"/>
          <w:sz w:val="24"/>
          <w:szCs w:val="24"/>
        </w:rPr>
      </w:pP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（二）报价要求</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投标报价包括完成本项目所需设备或货物购买（制造）费、辅材费、运输费、装卸费、安装调试费、培训费及各种应纳的税费。因成交供应商自身原因造成漏报、少报皆由其自行承担责任，采购人不再补偿。报价单价总价不超过额定单价与总价，超过额定单价或总价视为报价无效。</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（三）修正错误</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若供应商所递交的投标文件或最后报价中的价格出现大写金额和小写金额不一致的错误，以大写金额修正为准。</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招标小组按上述修正错误的原则及方法修正供应商的报价，供应商同意并签字确认后，修正后的报价对供应商具有约束作用。如果供应商不接受修正后的价格，将失去成为成交供应商的资格。</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（四）提交投标文件的份数和签署</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1.投标文件一式两份，其中正本一份，副本一份。副本可为正本的复印件，应与正本一致，如出现不一致情况以正本为准。</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2.在投标文件正本中，投标文件格式中规定签字、盖章的地方必须按其规定签字、盖章。</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3.投标文件应尽量避免涂改、</w:t>
      </w:r>
      <w:proofErr w:type="gramStart"/>
      <w:r w:rsidRPr="00D139C2">
        <w:rPr>
          <w:rFonts w:ascii="仿宋" w:eastAsia="仿宋" w:hAnsi="仿宋" w:cs="仿宋" w:hint="eastAsia"/>
          <w:sz w:val="24"/>
          <w:szCs w:val="24"/>
        </w:rPr>
        <w:t>行间插字或</w:t>
      </w:r>
      <w:proofErr w:type="gramEnd"/>
      <w:r w:rsidRPr="00D139C2">
        <w:rPr>
          <w:rFonts w:ascii="仿宋" w:eastAsia="仿宋" w:hAnsi="仿宋" w:cs="仿宋" w:hint="eastAsia"/>
          <w:sz w:val="24"/>
          <w:szCs w:val="24"/>
        </w:rPr>
        <w:t>删除。如果出现上述情况，改动之处应加盖单位公章或由供应商的法定代表人或其授权的代理人签字确认。</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（五）投标文件的递交</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1.投标文件的密封与标记</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投标文件的正本、副本均采用牛皮文件袋分别密封。文件袋上注明项目名称、供应商名称、“正本”、“副本”字样。封口应加盖供应商公章或法人授权代表签字。</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2.投标文件投递截止时间：参阅投标邀请书。</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（六）无效投标</w:t>
      </w:r>
    </w:p>
    <w:p w:rsidR="00E74893" w:rsidRPr="00D139C2" w:rsidRDefault="009C5981">
      <w:pPr>
        <w:spacing w:line="400" w:lineRule="exact"/>
        <w:rPr>
          <w:rFonts w:ascii="仿宋" w:eastAsia="仿宋" w:hAnsi="仿宋" w:cs="仿宋"/>
          <w:sz w:val="24"/>
          <w:szCs w:val="24"/>
        </w:rPr>
      </w:pPr>
      <w:r w:rsidRPr="00D139C2">
        <w:rPr>
          <w:rFonts w:ascii="仿宋" w:eastAsia="仿宋" w:hAnsi="仿宋" w:cs="仿宋" w:hint="eastAsia"/>
          <w:sz w:val="24"/>
          <w:szCs w:val="24"/>
        </w:rPr>
        <w:t xml:space="preserve">    供应商发生以下条款情况之一者，视为无效投标，其投标文件将被拒绝；</w:t>
      </w:r>
    </w:p>
    <w:p w:rsidR="00E74893" w:rsidRPr="00D139C2" w:rsidRDefault="009C5981">
      <w:pPr>
        <w:spacing w:line="400" w:lineRule="exact"/>
        <w:rPr>
          <w:rFonts w:ascii="仿宋" w:eastAsia="仿宋" w:hAnsi="仿宋" w:cs="仿宋"/>
          <w:sz w:val="24"/>
          <w:szCs w:val="24"/>
        </w:rPr>
      </w:pPr>
      <w:r w:rsidRPr="00D139C2">
        <w:rPr>
          <w:rFonts w:ascii="仿宋" w:eastAsia="仿宋" w:hAnsi="仿宋" w:cs="仿宋" w:hint="eastAsia"/>
          <w:sz w:val="24"/>
          <w:szCs w:val="24"/>
        </w:rPr>
        <w:t xml:space="preserve">    1.不符合规定的基本资格条件或特定资格条件；</w:t>
      </w:r>
    </w:p>
    <w:p w:rsidR="00E74893" w:rsidRPr="00D139C2" w:rsidRDefault="009C5981">
      <w:pPr>
        <w:spacing w:line="400" w:lineRule="exact"/>
        <w:rPr>
          <w:rFonts w:ascii="仿宋" w:eastAsia="仿宋" w:hAnsi="仿宋" w:cs="仿宋"/>
          <w:sz w:val="24"/>
          <w:szCs w:val="24"/>
        </w:rPr>
      </w:pPr>
      <w:r w:rsidRPr="00D139C2">
        <w:rPr>
          <w:rFonts w:ascii="仿宋" w:eastAsia="仿宋" w:hAnsi="仿宋" w:cs="仿宋" w:hint="eastAsia"/>
          <w:sz w:val="24"/>
          <w:szCs w:val="24"/>
        </w:rPr>
        <w:t xml:space="preserve">    2.法定代表人或其授权代表未参加投标；</w:t>
      </w:r>
    </w:p>
    <w:p w:rsidR="00E74893" w:rsidRPr="00D139C2" w:rsidRDefault="009C5981">
      <w:pPr>
        <w:spacing w:line="400" w:lineRule="exact"/>
        <w:rPr>
          <w:rFonts w:ascii="仿宋" w:eastAsia="仿宋" w:hAnsi="仿宋" w:cs="仿宋"/>
          <w:sz w:val="24"/>
          <w:szCs w:val="24"/>
        </w:rPr>
      </w:pPr>
      <w:r w:rsidRPr="00D139C2">
        <w:rPr>
          <w:rFonts w:ascii="仿宋" w:eastAsia="仿宋" w:hAnsi="仿宋" w:cs="仿宋" w:hint="eastAsia"/>
          <w:sz w:val="24"/>
          <w:szCs w:val="24"/>
        </w:rPr>
        <w:t xml:space="preserve">    3.供应商未按照招标文件的要求缴纳保证金；</w:t>
      </w:r>
    </w:p>
    <w:p w:rsidR="00E74893" w:rsidRPr="00D139C2" w:rsidRDefault="009C5981">
      <w:pPr>
        <w:spacing w:line="400" w:lineRule="exact"/>
        <w:rPr>
          <w:rFonts w:ascii="仿宋" w:eastAsia="仿宋" w:hAnsi="仿宋" w:cs="仿宋"/>
          <w:sz w:val="24"/>
          <w:szCs w:val="24"/>
        </w:rPr>
      </w:pPr>
      <w:r w:rsidRPr="00D139C2">
        <w:rPr>
          <w:rFonts w:ascii="仿宋" w:eastAsia="仿宋" w:hAnsi="仿宋" w:cs="仿宋" w:hint="eastAsia"/>
          <w:sz w:val="24"/>
          <w:szCs w:val="24"/>
        </w:rPr>
        <w:t xml:space="preserve">    4.投标文件不按规定签字、盖章；</w:t>
      </w:r>
    </w:p>
    <w:p w:rsidR="00E74893" w:rsidRPr="00D139C2" w:rsidRDefault="009C5981">
      <w:pPr>
        <w:spacing w:line="400" w:lineRule="exact"/>
        <w:rPr>
          <w:rFonts w:ascii="仿宋" w:eastAsia="仿宋" w:hAnsi="仿宋" w:cs="仿宋"/>
          <w:sz w:val="24"/>
          <w:szCs w:val="24"/>
        </w:rPr>
      </w:pPr>
      <w:r w:rsidRPr="00D139C2">
        <w:rPr>
          <w:rFonts w:ascii="仿宋" w:eastAsia="仿宋" w:hAnsi="仿宋" w:cs="仿宋" w:hint="eastAsia"/>
          <w:sz w:val="24"/>
          <w:szCs w:val="24"/>
        </w:rPr>
        <w:t xml:space="preserve">    5.最后报价超过采购预算；</w:t>
      </w:r>
    </w:p>
    <w:p w:rsidR="00E74893" w:rsidRPr="00D139C2" w:rsidRDefault="009C5981">
      <w:pPr>
        <w:spacing w:line="400" w:lineRule="exact"/>
        <w:ind w:firstLineChars="150" w:firstLine="360"/>
        <w:rPr>
          <w:rFonts w:ascii="仿宋" w:eastAsia="仿宋" w:hAnsi="仿宋" w:cs="仿宋"/>
          <w:sz w:val="24"/>
          <w:szCs w:val="24"/>
        </w:rPr>
      </w:pPr>
      <w:r w:rsidRPr="00D139C2">
        <w:rPr>
          <w:rFonts w:ascii="仿宋" w:eastAsia="仿宋" w:hAnsi="仿宋" w:cs="仿宋" w:hint="eastAsia"/>
          <w:sz w:val="24"/>
          <w:szCs w:val="24"/>
        </w:rPr>
        <w:t xml:space="preserve"> 6.供应商投标文件内容有与国家现行法律法规相违背的内容，或附有采购人无法接受的条件。</w:t>
      </w:r>
    </w:p>
    <w:p w:rsidR="00E74893" w:rsidRPr="00D139C2" w:rsidRDefault="009C5981">
      <w:pPr>
        <w:snapToGrid w:val="0"/>
        <w:spacing w:line="400" w:lineRule="exact"/>
        <w:ind w:firstLineChars="200" w:firstLine="480"/>
        <w:outlineLvl w:val="1"/>
        <w:rPr>
          <w:rFonts w:ascii="仿宋" w:eastAsia="仿宋" w:hAnsi="仿宋" w:cs="仿宋"/>
          <w:bCs/>
          <w:sz w:val="24"/>
          <w:szCs w:val="24"/>
        </w:rPr>
      </w:pPr>
      <w:bookmarkStart w:id="57" w:name="_Toc20109"/>
      <w:r w:rsidRPr="00D139C2">
        <w:rPr>
          <w:rFonts w:ascii="仿宋" w:eastAsia="仿宋" w:hAnsi="仿宋" w:cs="仿宋" w:hint="eastAsia"/>
          <w:bCs/>
          <w:sz w:val="24"/>
          <w:szCs w:val="24"/>
        </w:rPr>
        <w:lastRenderedPageBreak/>
        <w:t>四、开标、评标、定标</w:t>
      </w:r>
      <w:bookmarkEnd w:id="57"/>
    </w:p>
    <w:p w:rsidR="00E74893" w:rsidRPr="00D139C2" w:rsidRDefault="009C5981">
      <w:pPr>
        <w:snapToGrid w:val="0"/>
        <w:spacing w:line="400" w:lineRule="exact"/>
        <w:ind w:firstLineChars="200" w:firstLine="482"/>
        <w:rPr>
          <w:rFonts w:ascii="仿宋" w:eastAsia="仿宋" w:hAnsi="仿宋" w:cs="仿宋"/>
          <w:b/>
          <w:sz w:val="24"/>
          <w:szCs w:val="24"/>
        </w:rPr>
      </w:pPr>
      <w:r w:rsidRPr="00D139C2">
        <w:rPr>
          <w:rFonts w:ascii="仿宋" w:eastAsia="仿宋" w:hAnsi="仿宋" w:cs="仿宋" w:hint="eastAsia"/>
          <w:b/>
          <w:sz w:val="24"/>
          <w:szCs w:val="24"/>
        </w:rPr>
        <w:t>（一）开标</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1.投标文件规定的时间和地点进行。供应商须有法定代表人或其授权代表参加并签到。</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2.以抽签的形式确定招标顺序，由本项目评标小组分别与各供应商进行。在正式开标前，对各供应商的资格条件、响应文件的有效性、完整性和响应程度进行审查，审查的内容包括供应商营业执照和诚信声明、特定资格条件证明文件、供应</w:t>
      </w:r>
      <w:proofErr w:type="gramStart"/>
      <w:r w:rsidRPr="00D139C2">
        <w:rPr>
          <w:rFonts w:ascii="仿宋" w:eastAsia="仿宋" w:hAnsi="仿宋" w:cs="仿宋" w:hint="eastAsia"/>
          <w:sz w:val="24"/>
          <w:szCs w:val="24"/>
        </w:rPr>
        <w:t>商法定</w:t>
      </w:r>
      <w:proofErr w:type="gramEnd"/>
      <w:r w:rsidRPr="00D139C2">
        <w:rPr>
          <w:rFonts w:ascii="仿宋" w:eastAsia="仿宋" w:hAnsi="仿宋" w:cs="仿宋" w:hint="eastAsia"/>
          <w:sz w:val="24"/>
          <w:szCs w:val="24"/>
        </w:rPr>
        <w:t>代表人身份证明书和授权代表委托书身份证明等。各供应商只有在完全符合招标要求的前提下，才能参与正式投标。</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3.评标小组在对响应文件的有效性、完整性和响应程度进行审查时，可以要求供应商对响应文件中含义不明确、同类问题表述不一致或者有明显文字和计算错误的内容等</w:t>
      </w:r>
      <w:proofErr w:type="gramStart"/>
      <w:r w:rsidRPr="00D139C2">
        <w:rPr>
          <w:rFonts w:ascii="仿宋" w:eastAsia="仿宋" w:hAnsi="仿宋" w:cs="仿宋" w:hint="eastAsia"/>
          <w:sz w:val="24"/>
          <w:szCs w:val="24"/>
        </w:rPr>
        <w:t>作出</w:t>
      </w:r>
      <w:proofErr w:type="gramEnd"/>
      <w:r w:rsidRPr="00D139C2">
        <w:rPr>
          <w:rFonts w:ascii="仿宋" w:eastAsia="仿宋" w:hAnsi="仿宋" w:cs="仿宋" w:hint="eastAsia"/>
          <w:sz w:val="24"/>
          <w:szCs w:val="24"/>
        </w:rPr>
        <w:t>必要的澄清、说明或者更正。供应商的澄清、说明或者更正不得超出响应文件的范围或者改变响应文件的实质性内容。</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4.评标小组要求供应商澄清、说明或者更正响应文件应当以书面形式</w:t>
      </w:r>
      <w:proofErr w:type="gramStart"/>
      <w:r w:rsidRPr="00D139C2">
        <w:rPr>
          <w:rFonts w:ascii="仿宋" w:eastAsia="仿宋" w:hAnsi="仿宋" w:cs="仿宋" w:hint="eastAsia"/>
          <w:sz w:val="24"/>
          <w:szCs w:val="24"/>
        </w:rPr>
        <w:t>作出</w:t>
      </w:r>
      <w:proofErr w:type="gramEnd"/>
      <w:r w:rsidRPr="00D139C2">
        <w:rPr>
          <w:rFonts w:ascii="仿宋" w:eastAsia="仿宋" w:hAnsi="仿宋" w:cs="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5.在评标过程中的任何一方不得向他人透露与招标有关的技术资料、价格或其他信息。</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6.在评标过程中，评标小组可以根据文件和情况实质性变动采购需求中的技术、商务要求以及合同草案条款，但不得变动招标文件中的其他内容。实质性变动的内容，须经采购人代表确认。</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7.供应商在</w:t>
      </w:r>
      <w:proofErr w:type="gramStart"/>
      <w:r w:rsidRPr="00D139C2">
        <w:rPr>
          <w:rFonts w:ascii="仿宋" w:eastAsia="仿宋" w:hAnsi="仿宋" w:cs="仿宋" w:hint="eastAsia"/>
          <w:sz w:val="24"/>
          <w:szCs w:val="24"/>
        </w:rPr>
        <w:t>作出</w:t>
      </w:r>
      <w:proofErr w:type="gramEnd"/>
      <w:r w:rsidRPr="00D139C2">
        <w:rPr>
          <w:rFonts w:ascii="仿宋" w:eastAsia="仿宋" w:hAnsi="仿宋" w:cs="仿宋" w:hint="eastAsia"/>
          <w:sz w:val="24"/>
          <w:szCs w:val="24"/>
        </w:rPr>
        <w:t>的所有书面承诺须由法定代表人或其授权代表签字。</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8.评标结束后，评标小组要求所有参加正式供应商在规定时间内同时书面提交最后报价及有关承诺。已提交响应文件但未在规定时间内进行最后报价的供应商，视为放弃最后报价，以供应商响应文件中的报价为准。</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（二）评标</w:t>
      </w:r>
    </w:p>
    <w:p w:rsidR="00E74893" w:rsidRPr="00D139C2" w:rsidRDefault="009C5981">
      <w:pPr>
        <w:snapToGrid w:val="0"/>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见第四篇“评标”内容。</w:t>
      </w:r>
    </w:p>
    <w:p w:rsidR="00E74893" w:rsidRPr="00D139C2" w:rsidRDefault="009C5981">
      <w:pPr>
        <w:snapToGrid w:val="0"/>
        <w:spacing w:line="400" w:lineRule="exact"/>
        <w:ind w:firstLineChars="200" w:firstLine="482"/>
        <w:rPr>
          <w:rFonts w:ascii="仿宋" w:eastAsia="仿宋" w:hAnsi="仿宋" w:cs="仿宋"/>
          <w:b/>
          <w:bCs/>
          <w:sz w:val="24"/>
          <w:szCs w:val="24"/>
        </w:rPr>
      </w:pPr>
      <w:r w:rsidRPr="00D139C2">
        <w:rPr>
          <w:rFonts w:ascii="仿宋" w:eastAsia="仿宋" w:hAnsi="仿宋" w:cs="仿宋" w:hint="eastAsia"/>
          <w:b/>
          <w:bCs/>
          <w:sz w:val="24"/>
          <w:szCs w:val="24"/>
        </w:rPr>
        <w:t>（三）定标</w:t>
      </w:r>
    </w:p>
    <w:p w:rsidR="00E74893" w:rsidRPr="00D139C2" w:rsidRDefault="009C5981">
      <w:pPr>
        <w:snapToGrid w:val="0"/>
        <w:spacing w:line="400" w:lineRule="exact"/>
        <w:ind w:firstLineChars="200" w:firstLine="482"/>
        <w:rPr>
          <w:rFonts w:ascii="仿宋" w:eastAsia="仿宋" w:hAnsi="仿宋" w:cs="仿宋"/>
          <w:b/>
          <w:sz w:val="24"/>
          <w:szCs w:val="24"/>
        </w:rPr>
      </w:pPr>
      <w:r w:rsidRPr="00D139C2">
        <w:rPr>
          <w:rFonts w:ascii="仿宋" w:eastAsia="仿宋" w:hAnsi="仿宋" w:cs="仿宋" w:hint="eastAsia"/>
          <w:b/>
          <w:sz w:val="24"/>
          <w:szCs w:val="24"/>
        </w:rPr>
        <w:t>1.定标原则</w:t>
      </w:r>
    </w:p>
    <w:p w:rsidR="00DF61C3" w:rsidRDefault="00DF61C3" w:rsidP="00DF61C3">
      <w:pPr>
        <w:spacing w:line="400" w:lineRule="exact"/>
        <w:ind w:firstLineChars="200" w:firstLine="480"/>
        <w:rPr>
          <w:rFonts w:ascii="仿宋" w:eastAsia="仿宋" w:hAnsi="仿宋" w:cs="仿宋" w:hint="eastAsia"/>
          <w:sz w:val="24"/>
          <w:szCs w:val="24"/>
        </w:rPr>
      </w:pPr>
      <w:r w:rsidRPr="00DF61C3">
        <w:rPr>
          <w:rFonts w:ascii="仿宋" w:eastAsia="仿宋" w:hAnsi="仿宋" w:cs="仿宋" w:hint="eastAsia"/>
          <w:sz w:val="24"/>
          <w:szCs w:val="24"/>
        </w:rPr>
        <w:t>采购人或其授权的评标委员会应按照评标报告中推荐的中标候选人排名顺序确定中标人。</w:t>
      </w:r>
    </w:p>
    <w:p w:rsidR="00E74893" w:rsidRPr="00D139C2" w:rsidRDefault="009C5981" w:rsidP="00DF61C3">
      <w:pPr>
        <w:spacing w:line="400" w:lineRule="exact"/>
        <w:ind w:firstLineChars="200" w:firstLine="482"/>
        <w:rPr>
          <w:rFonts w:ascii="仿宋" w:eastAsia="仿宋" w:hAnsi="仿宋" w:cs="仿宋"/>
          <w:b/>
          <w:sz w:val="24"/>
          <w:szCs w:val="24"/>
        </w:rPr>
      </w:pPr>
      <w:r w:rsidRPr="00D139C2">
        <w:rPr>
          <w:rFonts w:ascii="仿宋" w:eastAsia="仿宋" w:hAnsi="仿宋" w:cs="仿宋" w:hint="eastAsia"/>
          <w:b/>
          <w:sz w:val="24"/>
          <w:szCs w:val="24"/>
        </w:rPr>
        <w:t>2.定标程序</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（1）如有供应商对评标结果提出质疑的，在质疑处理完毕后发出中标通知书。</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（2）对落标单位，招标人不作任何落标原因的解释，亦不退还响应文件。</w:t>
      </w:r>
    </w:p>
    <w:p w:rsidR="00E74893" w:rsidRPr="00D139C2" w:rsidRDefault="009C5981">
      <w:pPr>
        <w:snapToGrid w:val="0"/>
        <w:spacing w:line="400" w:lineRule="exact"/>
        <w:ind w:firstLineChars="200" w:firstLine="480"/>
        <w:outlineLvl w:val="1"/>
        <w:rPr>
          <w:rFonts w:ascii="仿宋" w:eastAsia="仿宋" w:hAnsi="仿宋" w:cs="仿宋"/>
          <w:bCs/>
          <w:sz w:val="24"/>
          <w:szCs w:val="24"/>
        </w:rPr>
      </w:pPr>
      <w:bookmarkStart w:id="58" w:name="_Toc14321"/>
      <w:r w:rsidRPr="00D139C2">
        <w:rPr>
          <w:rFonts w:ascii="仿宋" w:eastAsia="仿宋" w:hAnsi="仿宋" w:cs="仿宋" w:hint="eastAsia"/>
          <w:bCs/>
          <w:sz w:val="24"/>
          <w:szCs w:val="24"/>
        </w:rPr>
        <w:lastRenderedPageBreak/>
        <w:t>五、中标通知书</w:t>
      </w:r>
      <w:bookmarkEnd w:id="58"/>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（一）采购人依法确定中标人后，采购人通知中标人。</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（二）中标通知书发出后，采购人改变中标结果，或者中标供应商放弃中标，应当承担相应的法律责任。</w:t>
      </w:r>
    </w:p>
    <w:p w:rsidR="00E74893" w:rsidRPr="00D139C2" w:rsidRDefault="009C5981">
      <w:pPr>
        <w:snapToGrid w:val="0"/>
        <w:spacing w:line="400" w:lineRule="exact"/>
        <w:ind w:firstLineChars="200" w:firstLine="480"/>
        <w:outlineLvl w:val="1"/>
        <w:rPr>
          <w:rFonts w:ascii="仿宋" w:eastAsia="仿宋" w:hAnsi="仿宋" w:cs="仿宋"/>
          <w:bCs/>
          <w:sz w:val="24"/>
          <w:szCs w:val="24"/>
        </w:rPr>
      </w:pPr>
      <w:bookmarkStart w:id="59" w:name="_Toc4911"/>
      <w:r w:rsidRPr="00D139C2">
        <w:rPr>
          <w:rFonts w:ascii="仿宋" w:eastAsia="仿宋" w:hAnsi="仿宋" w:cs="仿宋" w:hint="eastAsia"/>
          <w:bCs/>
          <w:sz w:val="24"/>
          <w:szCs w:val="24"/>
        </w:rPr>
        <w:t>六、供应商对中标结果的质疑、投诉</w:t>
      </w:r>
      <w:bookmarkEnd w:id="59"/>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（一）供应商对中标</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公告有异议的，应当在中标公告发布之日起七个工作日内，以书面形式向招标采购人提出质疑。</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（二）采购人应当在收到投标供应商书面质疑后七个工作日内，对质疑内容</w:t>
      </w:r>
      <w:proofErr w:type="gramStart"/>
      <w:r w:rsidRPr="00D139C2">
        <w:rPr>
          <w:rFonts w:ascii="仿宋" w:eastAsia="仿宋" w:hAnsi="仿宋" w:cs="仿宋" w:hint="eastAsia"/>
          <w:sz w:val="24"/>
          <w:szCs w:val="24"/>
        </w:rPr>
        <w:t>作出</w:t>
      </w:r>
      <w:proofErr w:type="gramEnd"/>
      <w:r w:rsidRPr="00D139C2">
        <w:rPr>
          <w:rFonts w:ascii="仿宋" w:eastAsia="仿宋" w:hAnsi="仿宋" w:cs="仿宋" w:hint="eastAsia"/>
          <w:sz w:val="24"/>
          <w:szCs w:val="24"/>
        </w:rPr>
        <w:t>答复。</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（三）供应商对采购人的答复不满意或者采购人未在规定时间内答复的，可以在答复期满后十五个工作日内按有关规定，向同级人民政府财政部门投诉。</w:t>
      </w:r>
    </w:p>
    <w:p w:rsidR="00E74893" w:rsidRPr="00D139C2" w:rsidRDefault="009C5981">
      <w:pPr>
        <w:snapToGrid w:val="0"/>
        <w:spacing w:line="400" w:lineRule="exact"/>
        <w:ind w:firstLineChars="200" w:firstLine="480"/>
        <w:outlineLvl w:val="1"/>
        <w:rPr>
          <w:rFonts w:ascii="仿宋" w:eastAsia="仿宋" w:hAnsi="仿宋" w:cs="仿宋"/>
          <w:bCs/>
          <w:sz w:val="24"/>
          <w:szCs w:val="24"/>
        </w:rPr>
      </w:pPr>
      <w:bookmarkStart w:id="60" w:name="_Toc2662"/>
      <w:r w:rsidRPr="00D139C2">
        <w:rPr>
          <w:rFonts w:ascii="仿宋" w:eastAsia="仿宋" w:hAnsi="仿宋" w:cs="仿宋" w:hint="eastAsia"/>
          <w:bCs/>
          <w:sz w:val="24"/>
          <w:szCs w:val="24"/>
        </w:rPr>
        <w:t>七、签订合同</w:t>
      </w:r>
      <w:bookmarkEnd w:id="60"/>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（一）采购人应当自中标通知书发出之日起三十日内，按照招标文件和中标供应商响应文件的约定，与中标供应商签订书面合同。所签订的合同不得对招标文件和中标供应商响应文件作实质性修改。</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（二）招标文件、中标供应商的响应文件及澄清文件等，均为签订政府采购合同的依据。</w:t>
      </w:r>
    </w:p>
    <w:p w:rsidR="00E74893" w:rsidRPr="00D139C2" w:rsidRDefault="009C5981">
      <w:pPr>
        <w:spacing w:line="4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（三）合同生效条款由供需双方约定，法律、行政法规规定应当办理批准、登记等手续后生效的合同，依照其规定。</w:t>
      </w:r>
    </w:p>
    <w:p w:rsidR="00E74893" w:rsidRPr="00D139C2" w:rsidRDefault="00E74893">
      <w:pPr>
        <w:spacing w:line="400" w:lineRule="exact"/>
        <w:ind w:firstLineChars="200" w:firstLine="480"/>
        <w:rPr>
          <w:rFonts w:ascii="仿宋" w:eastAsia="仿宋" w:hAnsi="仿宋" w:cs="仿宋"/>
          <w:sz w:val="24"/>
          <w:szCs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E74893">
      <w:pPr>
        <w:rPr>
          <w:rFonts w:ascii="仿宋" w:eastAsia="仿宋" w:hAnsi="仿宋" w:cs="仿宋"/>
          <w:b/>
          <w:bCs/>
          <w:sz w:val="24"/>
        </w:rPr>
      </w:pPr>
    </w:p>
    <w:p w:rsidR="00E74893" w:rsidRPr="00D139C2" w:rsidRDefault="009C5981">
      <w:pPr>
        <w:pStyle w:val="1"/>
        <w:spacing w:beforeLines="0" w:afterLines="0" w:line="0" w:lineRule="atLeast"/>
        <w:rPr>
          <w:rFonts w:ascii="仿宋" w:eastAsia="仿宋" w:hAnsi="仿宋" w:cs="仿宋"/>
        </w:rPr>
      </w:pPr>
      <w:bookmarkStart w:id="61" w:name="_Toc23645"/>
      <w:r w:rsidRPr="00D139C2">
        <w:rPr>
          <w:rFonts w:ascii="仿宋" w:eastAsia="仿宋" w:hAnsi="仿宋" w:cs="仿宋" w:hint="eastAsia"/>
        </w:rPr>
        <w:t>第六篇  投标文件格式</w:t>
      </w:r>
      <w:bookmarkEnd w:id="61"/>
    </w:p>
    <w:p w:rsidR="00E74893" w:rsidRPr="00D139C2" w:rsidRDefault="009C5981">
      <w:pPr>
        <w:snapToGrid w:val="0"/>
        <w:spacing w:line="440" w:lineRule="exact"/>
        <w:ind w:firstLineChars="200" w:firstLine="482"/>
        <w:outlineLvl w:val="1"/>
        <w:rPr>
          <w:rFonts w:ascii="仿宋" w:eastAsia="仿宋" w:hAnsi="仿宋" w:cs="仿宋"/>
          <w:b/>
          <w:sz w:val="24"/>
          <w:szCs w:val="24"/>
        </w:rPr>
      </w:pPr>
      <w:bookmarkStart w:id="62" w:name="_Toc2136"/>
      <w:r w:rsidRPr="00D139C2">
        <w:rPr>
          <w:rFonts w:ascii="仿宋" w:eastAsia="仿宋" w:hAnsi="仿宋" w:cs="仿宋" w:hint="eastAsia"/>
          <w:b/>
          <w:sz w:val="24"/>
          <w:szCs w:val="24"/>
        </w:rPr>
        <w:t>一、经济文件</w:t>
      </w:r>
      <w:bookmarkEnd w:id="62"/>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（一）开标一览表</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（二）分项报价明细表</w:t>
      </w:r>
    </w:p>
    <w:p w:rsidR="00E74893" w:rsidRPr="00D139C2" w:rsidRDefault="009C5981">
      <w:pPr>
        <w:snapToGrid w:val="0"/>
        <w:spacing w:line="440" w:lineRule="exact"/>
        <w:ind w:firstLineChars="200" w:firstLine="482"/>
        <w:outlineLvl w:val="1"/>
        <w:rPr>
          <w:rFonts w:ascii="仿宋" w:eastAsia="仿宋" w:hAnsi="仿宋" w:cs="仿宋"/>
          <w:b/>
          <w:sz w:val="24"/>
          <w:szCs w:val="24"/>
        </w:rPr>
      </w:pPr>
      <w:bookmarkStart w:id="63" w:name="_Toc1204"/>
      <w:r w:rsidRPr="00D139C2">
        <w:rPr>
          <w:rFonts w:ascii="仿宋" w:eastAsia="仿宋" w:hAnsi="仿宋" w:cs="仿宋" w:hint="eastAsia"/>
          <w:b/>
          <w:sz w:val="24"/>
          <w:szCs w:val="24"/>
        </w:rPr>
        <w:t>二、技术文件</w:t>
      </w:r>
      <w:bookmarkEnd w:id="63"/>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（一）所投各产品的技术参数（或技术指标）</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（二）所投产</w:t>
      </w:r>
      <w:proofErr w:type="gramStart"/>
      <w:r w:rsidRPr="00D139C2">
        <w:rPr>
          <w:rFonts w:ascii="仿宋" w:eastAsia="仿宋" w:hAnsi="仿宋" w:cs="仿宋" w:hint="eastAsia"/>
          <w:sz w:val="24"/>
          <w:szCs w:val="24"/>
        </w:rPr>
        <w:t>品属于</w:t>
      </w:r>
      <w:proofErr w:type="gramEnd"/>
      <w:r w:rsidRPr="00D139C2">
        <w:rPr>
          <w:rFonts w:ascii="仿宋" w:eastAsia="仿宋" w:hAnsi="仿宋" w:cs="仿宋" w:hint="eastAsia"/>
          <w:sz w:val="24"/>
          <w:szCs w:val="24"/>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（三）技术条款差异表</w:t>
      </w:r>
    </w:p>
    <w:p w:rsidR="00E74893" w:rsidRPr="00D139C2" w:rsidRDefault="009C5981">
      <w:pPr>
        <w:snapToGrid w:val="0"/>
        <w:spacing w:line="440" w:lineRule="exact"/>
        <w:ind w:firstLineChars="200" w:firstLine="482"/>
        <w:outlineLvl w:val="1"/>
        <w:rPr>
          <w:rFonts w:ascii="仿宋" w:eastAsia="仿宋" w:hAnsi="仿宋" w:cs="仿宋"/>
          <w:b/>
          <w:sz w:val="24"/>
          <w:szCs w:val="24"/>
        </w:rPr>
      </w:pPr>
      <w:bookmarkStart w:id="64" w:name="_Toc7399"/>
      <w:r w:rsidRPr="00D139C2">
        <w:rPr>
          <w:rFonts w:ascii="仿宋" w:eastAsia="仿宋" w:hAnsi="仿宋" w:cs="仿宋" w:hint="eastAsia"/>
          <w:b/>
          <w:sz w:val="24"/>
          <w:szCs w:val="24"/>
        </w:rPr>
        <w:t>三、商务文件</w:t>
      </w:r>
      <w:bookmarkEnd w:id="64"/>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（一）投标函（格式）</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（二）商务条款差异表</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（三）商务及售后服务承诺</w:t>
      </w:r>
    </w:p>
    <w:p w:rsidR="00E74893" w:rsidRPr="00D139C2" w:rsidRDefault="009C5981">
      <w:pPr>
        <w:tabs>
          <w:tab w:val="left" w:pos="1764"/>
        </w:tabs>
        <w:snapToGrid w:val="0"/>
        <w:spacing w:line="440" w:lineRule="exact"/>
        <w:ind w:firstLineChars="200" w:firstLine="482"/>
        <w:outlineLvl w:val="1"/>
        <w:rPr>
          <w:rFonts w:ascii="仿宋" w:eastAsia="仿宋" w:hAnsi="仿宋" w:cs="仿宋"/>
          <w:b/>
          <w:sz w:val="24"/>
          <w:szCs w:val="24"/>
        </w:rPr>
      </w:pPr>
      <w:bookmarkStart w:id="65" w:name="_Toc16875"/>
      <w:r w:rsidRPr="00D139C2">
        <w:rPr>
          <w:rFonts w:ascii="仿宋" w:eastAsia="仿宋" w:hAnsi="仿宋" w:cs="仿宋" w:hint="eastAsia"/>
          <w:b/>
          <w:sz w:val="24"/>
          <w:szCs w:val="24"/>
        </w:rPr>
        <w:t>四、其他</w:t>
      </w:r>
      <w:bookmarkEnd w:id="65"/>
    </w:p>
    <w:p w:rsidR="00E74893" w:rsidRPr="00D139C2" w:rsidRDefault="009C5981">
      <w:pPr>
        <w:tabs>
          <w:tab w:val="left" w:pos="6300"/>
        </w:tabs>
        <w:snapToGrid w:val="0"/>
        <w:spacing w:line="500" w:lineRule="exact"/>
        <w:ind w:firstLineChars="200" w:firstLine="480"/>
        <w:jc w:val="left"/>
        <w:rPr>
          <w:rFonts w:ascii="仿宋" w:eastAsia="仿宋" w:hAnsi="仿宋" w:cs="仿宋"/>
          <w:sz w:val="24"/>
          <w:szCs w:val="24"/>
        </w:rPr>
      </w:pPr>
      <w:r w:rsidRPr="00D139C2">
        <w:rPr>
          <w:rFonts w:ascii="仿宋" w:eastAsia="仿宋" w:hAnsi="仿宋" w:cs="仿宋" w:hint="eastAsia"/>
          <w:sz w:val="24"/>
          <w:szCs w:val="24"/>
        </w:rPr>
        <w:t>（一）中小</w:t>
      </w:r>
      <w:proofErr w:type="gramStart"/>
      <w:r w:rsidRPr="00D139C2">
        <w:rPr>
          <w:rFonts w:ascii="仿宋" w:eastAsia="仿宋" w:hAnsi="仿宋" w:cs="仿宋" w:hint="eastAsia"/>
          <w:sz w:val="24"/>
          <w:szCs w:val="24"/>
        </w:rPr>
        <w:t>微企业</w:t>
      </w:r>
      <w:proofErr w:type="gramEnd"/>
      <w:r w:rsidRPr="00D139C2">
        <w:rPr>
          <w:rFonts w:ascii="仿宋" w:eastAsia="仿宋" w:hAnsi="仿宋" w:cs="仿宋" w:hint="eastAsia"/>
          <w:sz w:val="24"/>
          <w:szCs w:val="24"/>
        </w:rPr>
        <w:t>声明函、监狱企业证明文件、残疾人福利性单位声明函</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（二）其他与项目有关的资料（自附）</w:t>
      </w:r>
    </w:p>
    <w:p w:rsidR="00E74893" w:rsidRPr="00D139C2" w:rsidRDefault="009C5981">
      <w:pPr>
        <w:snapToGrid w:val="0"/>
        <w:spacing w:line="440" w:lineRule="exact"/>
        <w:ind w:firstLineChars="200" w:firstLine="482"/>
        <w:outlineLvl w:val="1"/>
        <w:rPr>
          <w:rFonts w:ascii="仿宋" w:eastAsia="仿宋" w:hAnsi="仿宋" w:cs="仿宋"/>
          <w:b/>
          <w:sz w:val="24"/>
          <w:szCs w:val="24"/>
        </w:rPr>
      </w:pPr>
      <w:bookmarkStart w:id="66" w:name="_Toc2489"/>
      <w:r w:rsidRPr="00D139C2">
        <w:rPr>
          <w:rFonts w:ascii="仿宋" w:eastAsia="仿宋" w:hAnsi="仿宋" w:cs="仿宋" w:hint="eastAsia"/>
          <w:b/>
          <w:sz w:val="24"/>
          <w:szCs w:val="24"/>
        </w:rPr>
        <w:t>五、资格文件</w:t>
      </w:r>
      <w:bookmarkEnd w:id="66"/>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lastRenderedPageBreak/>
        <w:t>（二）法定代表人身份证明书（格式）</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（三）法定代表人授权委托书（格式）</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（四）2020或2021年度财务状况报告（表）或其基本开户银行出具的资信证明复印件，本年度新成立或成立不满一年的组织和自然人无法提供财务状况报告（表）的，可提供银行出具的资信证明复印件。</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（五）书面声明（格式）</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（六）税务登记证（副本）复印件</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七）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（八）特定资格条件证书或证明文件</w:t>
      </w:r>
    </w:p>
    <w:p w:rsidR="00E74893" w:rsidRPr="00D139C2" w:rsidRDefault="009C5981">
      <w:pPr>
        <w:snapToGrid w:val="0"/>
        <w:spacing w:line="44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说明：供应商按“多证合一”登记制度办理营业执照的，税务登记证（副本）和社会保险登记证以供应商所提供的法人营业执照（副本）复印件为准。</w:t>
      </w:r>
    </w:p>
    <w:p w:rsidR="00E74893" w:rsidRPr="00D139C2" w:rsidRDefault="00E74893">
      <w:pPr>
        <w:rPr>
          <w:rFonts w:ascii="仿宋" w:eastAsia="仿宋" w:hAnsi="仿宋" w:cs="仿宋"/>
          <w:b/>
          <w:bCs/>
          <w:sz w:val="24"/>
        </w:rPr>
      </w:pPr>
    </w:p>
    <w:p w:rsidR="00E74893" w:rsidRPr="00D139C2" w:rsidRDefault="009C5981">
      <w:pPr>
        <w:pageBreakBefore/>
        <w:spacing w:line="500" w:lineRule="exact"/>
        <w:rPr>
          <w:rFonts w:ascii="仿宋" w:eastAsia="仿宋" w:hAnsi="仿宋" w:cs="仿宋"/>
          <w:b/>
          <w:szCs w:val="28"/>
        </w:rPr>
      </w:pPr>
      <w:r w:rsidRPr="00D139C2">
        <w:rPr>
          <w:rFonts w:ascii="仿宋" w:eastAsia="仿宋" w:hAnsi="仿宋" w:cs="仿宋" w:hint="eastAsia"/>
          <w:b/>
          <w:szCs w:val="28"/>
        </w:rPr>
        <w:lastRenderedPageBreak/>
        <w:t>一、经济文件</w:t>
      </w:r>
    </w:p>
    <w:p w:rsidR="00E74893" w:rsidRPr="00D139C2" w:rsidRDefault="009C5981">
      <w:pPr>
        <w:snapToGrid w:val="0"/>
        <w:spacing w:line="500" w:lineRule="exact"/>
        <w:jc w:val="center"/>
        <w:rPr>
          <w:rFonts w:ascii="仿宋" w:eastAsia="仿宋" w:hAnsi="仿宋" w:cs="仿宋"/>
          <w:szCs w:val="36"/>
        </w:rPr>
      </w:pPr>
      <w:r w:rsidRPr="00D139C2">
        <w:rPr>
          <w:rFonts w:ascii="仿宋" w:eastAsia="仿宋" w:hAnsi="仿宋" w:cs="仿宋" w:hint="eastAsia"/>
          <w:szCs w:val="36"/>
        </w:rPr>
        <w:t>（一）开标一览表</w:t>
      </w:r>
    </w:p>
    <w:p w:rsidR="00E74893" w:rsidRPr="00D139C2" w:rsidRDefault="009C5981">
      <w:pPr>
        <w:spacing w:line="500" w:lineRule="exact"/>
        <w:ind w:firstLineChars="100" w:firstLine="240"/>
        <w:rPr>
          <w:rFonts w:ascii="仿宋" w:eastAsia="仿宋" w:hAnsi="仿宋" w:cs="仿宋"/>
          <w:sz w:val="24"/>
          <w:szCs w:val="28"/>
        </w:rPr>
      </w:pPr>
      <w:r w:rsidRPr="00D139C2">
        <w:rPr>
          <w:rFonts w:ascii="仿宋" w:eastAsia="仿宋" w:hAnsi="仿宋" w:cs="仿宋"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148"/>
        <w:gridCol w:w="932"/>
        <w:gridCol w:w="2380"/>
        <w:gridCol w:w="2380"/>
      </w:tblGrid>
      <w:tr w:rsidR="00D139C2" w:rsidRPr="00D139C2">
        <w:trPr>
          <w:cantSplit/>
          <w:trHeight w:val="800"/>
        </w:trPr>
        <w:tc>
          <w:tcPr>
            <w:tcW w:w="1788" w:type="dxa"/>
            <w:noWrap/>
            <w:vAlign w:val="center"/>
          </w:tcPr>
          <w:p w:rsidR="00E74893" w:rsidRPr="00D139C2" w:rsidRDefault="009C5981">
            <w:pPr>
              <w:spacing w:line="500" w:lineRule="exact"/>
              <w:jc w:val="center"/>
              <w:rPr>
                <w:rFonts w:ascii="仿宋" w:eastAsia="仿宋" w:hAnsi="仿宋" w:cs="仿宋"/>
                <w:sz w:val="21"/>
                <w:szCs w:val="28"/>
              </w:rPr>
            </w:pPr>
            <w:r w:rsidRPr="00D139C2">
              <w:rPr>
                <w:rFonts w:ascii="仿宋" w:eastAsia="仿宋" w:hAnsi="仿宋" w:cs="仿宋" w:hint="eastAsia"/>
                <w:sz w:val="21"/>
                <w:szCs w:val="28"/>
              </w:rPr>
              <w:t>供应商名称</w:t>
            </w:r>
          </w:p>
        </w:tc>
        <w:tc>
          <w:tcPr>
            <w:tcW w:w="7840" w:type="dxa"/>
            <w:gridSpan w:val="4"/>
            <w:noWrap/>
            <w:vAlign w:val="center"/>
          </w:tcPr>
          <w:p w:rsidR="00E74893" w:rsidRPr="00D139C2" w:rsidRDefault="00E74893">
            <w:pPr>
              <w:spacing w:line="500" w:lineRule="exact"/>
              <w:jc w:val="center"/>
              <w:rPr>
                <w:rFonts w:ascii="仿宋" w:eastAsia="仿宋" w:hAnsi="仿宋" w:cs="仿宋"/>
                <w:sz w:val="21"/>
                <w:szCs w:val="28"/>
              </w:rPr>
            </w:pPr>
          </w:p>
        </w:tc>
      </w:tr>
      <w:tr w:rsidR="00D139C2" w:rsidRPr="00D139C2">
        <w:trPr>
          <w:cantSplit/>
          <w:trHeight w:val="619"/>
        </w:trPr>
        <w:tc>
          <w:tcPr>
            <w:tcW w:w="3936" w:type="dxa"/>
            <w:gridSpan w:val="2"/>
            <w:noWrap/>
            <w:vAlign w:val="center"/>
          </w:tcPr>
          <w:p w:rsidR="00E74893" w:rsidRPr="00D139C2" w:rsidRDefault="009C5981">
            <w:pPr>
              <w:spacing w:line="500" w:lineRule="exact"/>
              <w:jc w:val="center"/>
              <w:rPr>
                <w:rFonts w:ascii="仿宋" w:eastAsia="仿宋" w:hAnsi="仿宋" w:cs="仿宋"/>
                <w:sz w:val="21"/>
                <w:szCs w:val="28"/>
              </w:rPr>
            </w:pPr>
            <w:r w:rsidRPr="00D139C2">
              <w:rPr>
                <w:rFonts w:ascii="仿宋" w:eastAsia="仿宋" w:hAnsi="仿宋" w:cs="仿宋" w:hint="eastAsia"/>
                <w:sz w:val="21"/>
                <w:szCs w:val="28"/>
              </w:rPr>
              <w:t>项目名称</w:t>
            </w:r>
          </w:p>
        </w:tc>
        <w:tc>
          <w:tcPr>
            <w:tcW w:w="932" w:type="dxa"/>
            <w:noWrap/>
            <w:vAlign w:val="center"/>
          </w:tcPr>
          <w:p w:rsidR="00E74893" w:rsidRPr="00D139C2" w:rsidRDefault="009C5981">
            <w:pPr>
              <w:spacing w:line="500" w:lineRule="exact"/>
              <w:jc w:val="center"/>
              <w:rPr>
                <w:rFonts w:ascii="仿宋" w:eastAsia="仿宋" w:hAnsi="仿宋" w:cs="仿宋"/>
                <w:sz w:val="21"/>
                <w:szCs w:val="28"/>
              </w:rPr>
            </w:pPr>
            <w:r w:rsidRPr="00D139C2">
              <w:rPr>
                <w:rFonts w:ascii="仿宋" w:eastAsia="仿宋" w:hAnsi="仿宋" w:cs="仿宋" w:hint="eastAsia"/>
                <w:sz w:val="21"/>
                <w:szCs w:val="28"/>
              </w:rPr>
              <w:t>数量</w:t>
            </w:r>
          </w:p>
        </w:tc>
        <w:tc>
          <w:tcPr>
            <w:tcW w:w="2380" w:type="dxa"/>
            <w:noWrap/>
            <w:vAlign w:val="center"/>
          </w:tcPr>
          <w:p w:rsidR="00E74893" w:rsidRPr="00D139C2" w:rsidRDefault="009C5981">
            <w:pPr>
              <w:spacing w:line="500" w:lineRule="exact"/>
              <w:jc w:val="center"/>
              <w:rPr>
                <w:rFonts w:ascii="仿宋" w:eastAsia="仿宋" w:hAnsi="仿宋" w:cs="仿宋"/>
                <w:sz w:val="21"/>
                <w:szCs w:val="28"/>
              </w:rPr>
            </w:pPr>
            <w:r w:rsidRPr="00D139C2">
              <w:rPr>
                <w:rFonts w:ascii="仿宋" w:eastAsia="仿宋" w:hAnsi="仿宋" w:cs="仿宋" w:hint="eastAsia"/>
                <w:sz w:val="21"/>
                <w:szCs w:val="28"/>
              </w:rPr>
              <w:t>服务期</w:t>
            </w:r>
          </w:p>
        </w:tc>
        <w:tc>
          <w:tcPr>
            <w:tcW w:w="2380" w:type="dxa"/>
            <w:noWrap/>
            <w:vAlign w:val="center"/>
          </w:tcPr>
          <w:p w:rsidR="00E74893" w:rsidRPr="00D139C2" w:rsidRDefault="009C5981">
            <w:pPr>
              <w:spacing w:line="500" w:lineRule="exact"/>
              <w:jc w:val="center"/>
              <w:rPr>
                <w:rFonts w:ascii="仿宋" w:eastAsia="仿宋" w:hAnsi="仿宋" w:cs="仿宋"/>
                <w:sz w:val="21"/>
                <w:szCs w:val="28"/>
              </w:rPr>
            </w:pPr>
            <w:r w:rsidRPr="00D139C2">
              <w:rPr>
                <w:rFonts w:ascii="仿宋" w:eastAsia="仿宋" w:hAnsi="仿宋" w:cs="仿宋" w:hint="eastAsia"/>
                <w:sz w:val="21"/>
                <w:szCs w:val="28"/>
              </w:rPr>
              <w:t>服务地点</w:t>
            </w:r>
          </w:p>
        </w:tc>
      </w:tr>
      <w:tr w:rsidR="00D139C2" w:rsidRPr="00D139C2">
        <w:trPr>
          <w:cantSplit/>
          <w:trHeight w:val="810"/>
        </w:trPr>
        <w:tc>
          <w:tcPr>
            <w:tcW w:w="3936" w:type="dxa"/>
            <w:gridSpan w:val="2"/>
            <w:tcBorders>
              <w:bottom w:val="single" w:sz="4" w:space="0" w:color="auto"/>
            </w:tcBorders>
            <w:noWrap/>
            <w:vAlign w:val="center"/>
          </w:tcPr>
          <w:p w:rsidR="00E74893" w:rsidRPr="00D139C2" w:rsidRDefault="00E74893">
            <w:pPr>
              <w:spacing w:line="500" w:lineRule="exact"/>
              <w:rPr>
                <w:rFonts w:ascii="仿宋" w:eastAsia="仿宋" w:hAnsi="仿宋" w:cs="仿宋"/>
                <w:sz w:val="21"/>
                <w:szCs w:val="28"/>
              </w:rPr>
            </w:pPr>
          </w:p>
        </w:tc>
        <w:tc>
          <w:tcPr>
            <w:tcW w:w="932" w:type="dxa"/>
            <w:tcBorders>
              <w:bottom w:val="single" w:sz="4" w:space="0" w:color="auto"/>
            </w:tcBorders>
            <w:noWrap/>
          </w:tcPr>
          <w:p w:rsidR="00E74893" w:rsidRPr="00D139C2" w:rsidRDefault="009C5981">
            <w:pPr>
              <w:spacing w:line="500" w:lineRule="exact"/>
              <w:rPr>
                <w:rFonts w:ascii="仿宋" w:eastAsia="仿宋" w:hAnsi="仿宋" w:cs="仿宋"/>
                <w:sz w:val="21"/>
                <w:szCs w:val="28"/>
              </w:rPr>
            </w:pPr>
            <w:r w:rsidRPr="00D139C2">
              <w:rPr>
                <w:rFonts w:ascii="仿宋" w:eastAsia="仿宋" w:hAnsi="仿宋" w:cs="仿宋" w:hint="eastAsia"/>
                <w:sz w:val="21"/>
                <w:szCs w:val="28"/>
              </w:rPr>
              <w:t>1批</w:t>
            </w:r>
          </w:p>
        </w:tc>
        <w:tc>
          <w:tcPr>
            <w:tcW w:w="2380" w:type="dxa"/>
            <w:tcBorders>
              <w:bottom w:val="single" w:sz="4" w:space="0" w:color="auto"/>
            </w:tcBorders>
            <w:noWrap/>
          </w:tcPr>
          <w:p w:rsidR="00E74893" w:rsidRPr="00D139C2" w:rsidRDefault="00E74893">
            <w:pPr>
              <w:spacing w:line="500" w:lineRule="exact"/>
              <w:rPr>
                <w:rFonts w:ascii="仿宋" w:eastAsia="仿宋" w:hAnsi="仿宋" w:cs="仿宋"/>
                <w:sz w:val="21"/>
                <w:szCs w:val="28"/>
              </w:rPr>
            </w:pPr>
          </w:p>
        </w:tc>
        <w:tc>
          <w:tcPr>
            <w:tcW w:w="2380" w:type="dxa"/>
            <w:tcBorders>
              <w:bottom w:val="single" w:sz="4" w:space="0" w:color="auto"/>
            </w:tcBorders>
            <w:noWrap/>
          </w:tcPr>
          <w:p w:rsidR="00E74893" w:rsidRPr="00D139C2" w:rsidRDefault="00E74893">
            <w:pPr>
              <w:spacing w:line="500" w:lineRule="exact"/>
              <w:rPr>
                <w:rFonts w:ascii="仿宋" w:eastAsia="仿宋" w:hAnsi="仿宋" w:cs="仿宋"/>
                <w:sz w:val="21"/>
                <w:szCs w:val="28"/>
              </w:rPr>
            </w:pPr>
          </w:p>
        </w:tc>
      </w:tr>
      <w:tr w:rsidR="00D139C2" w:rsidRPr="00D139C2">
        <w:trPr>
          <w:cantSplit/>
          <w:trHeight w:val="738"/>
        </w:trPr>
        <w:tc>
          <w:tcPr>
            <w:tcW w:w="9628" w:type="dxa"/>
            <w:gridSpan w:val="5"/>
            <w:tcBorders>
              <w:bottom w:val="single" w:sz="4" w:space="0" w:color="auto"/>
            </w:tcBorders>
            <w:noWrap/>
            <w:vAlign w:val="center"/>
          </w:tcPr>
          <w:p w:rsidR="00E74893" w:rsidRPr="00D139C2" w:rsidRDefault="00A75BC3">
            <w:pPr>
              <w:spacing w:line="560" w:lineRule="exact"/>
              <w:rPr>
                <w:rFonts w:ascii="仿宋" w:eastAsia="仿宋" w:hAnsi="仿宋" w:cs="仿宋"/>
                <w:sz w:val="21"/>
                <w:szCs w:val="28"/>
              </w:rPr>
            </w:pPr>
            <w:r>
              <w:rPr>
                <w:rFonts w:ascii="仿宋" w:eastAsia="仿宋" w:hAnsi="仿宋" w:cs="仿宋" w:hint="eastAsia"/>
                <w:sz w:val="21"/>
                <w:szCs w:val="28"/>
              </w:rPr>
              <w:t>投标</w:t>
            </w:r>
            <w:r w:rsidR="009C5981" w:rsidRPr="00D139C2">
              <w:rPr>
                <w:rFonts w:ascii="仿宋" w:eastAsia="仿宋" w:hAnsi="仿宋" w:cs="仿宋" w:hint="eastAsia"/>
                <w:sz w:val="21"/>
                <w:szCs w:val="28"/>
              </w:rPr>
              <w:t>报价</w:t>
            </w:r>
            <w:r>
              <w:rPr>
                <w:rFonts w:ascii="仿宋" w:eastAsia="仿宋" w:hAnsi="仿宋" w:cs="仿宋" w:hint="eastAsia"/>
                <w:sz w:val="21"/>
                <w:szCs w:val="28"/>
              </w:rPr>
              <w:t>（单价合计）</w:t>
            </w:r>
            <w:r w:rsidR="009C5981" w:rsidRPr="00D139C2">
              <w:rPr>
                <w:rFonts w:ascii="仿宋" w:eastAsia="仿宋" w:hAnsi="仿宋" w:cs="仿宋" w:hint="eastAsia"/>
                <w:sz w:val="21"/>
                <w:szCs w:val="28"/>
              </w:rPr>
              <w:t xml:space="preserve">：投标报价（小写）                    （大写：                          ） </w:t>
            </w:r>
          </w:p>
          <w:p w:rsidR="00E74893" w:rsidRPr="00A75BC3" w:rsidRDefault="00E74893">
            <w:pPr>
              <w:spacing w:line="560" w:lineRule="exact"/>
              <w:rPr>
                <w:rFonts w:ascii="仿宋" w:eastAsia="仿宋" w:hAnsi="仿宋" w:cs="仿宋"/>
                <w:sz w:val="21"/>
                <w:szCs w:val="28"/>
              </w:rPr>
            </w:pPr>
          </w:p>
        </w:tc>
      </w:tr>
      <w:tr w:rsidR="00E74893" w:rsidRPr="00D139C2">
        <w:trPr>
          <w:cantSplit/>
          <w:trHeight w:val="750"/>
        </w:trPr>
        <w:tc>
          <w:tcPr>
            <w:tcW w:w="9628" w:type="dxa"/>
            <w:gridSpan w:val="5"/>
            <w:noWrap/>
            <w:vAlign w:val="center"/>
          </w:tcPr>
          <w:p w:rsidR="00E74893" w:rsidRPr="00D139C2" w:rsidRDefault="009C5981">
            <w:pPr>
              <w:pStyle w:val="a5"/>
              <w:spacing w:line="500" w:lineRule="exact"/>
              <w:rPr>
                <w:rFonts w:ascii="仿宋" w:eastAsia="仿宋" w:hAnsi="仿宋" w:cs="仿宋"/>
                <w:sz w:val="21"/>
                <w:szCs w:val="28"/>
              </w:rPr>
            </w:pPr>
            <w:r w:rsidRPr="00D139C2">
              <w:rPr>
                <w:rFonts w:ascii="仿宋" w:eastAsia="仿宋" w:hAnsi="仿宋" w:cs="仿宋" w:hint="eastAsia"/>
                <w:sz w:val="21"/>
                <w:szCs w:val="28"/>
              </w:rPr>
              <w:t>备注：</w:t>
            </w:r>
          </w:p>
        </w:tc>
      </w:tr>
    </w:tbl>
    <w:p w:rsidR="00E74893" w:rsidRPr="00D139C2" w:rsidRDefault="00E74893">
      <w:pPr>
        <w:pStyle w:val="a5"/>
        <w:spacing w:line="500" w:lineRule="exact"/>
        <w:rPr>
          <w:rFonts w:ascii="仿宋" w:eastAsia="仿宋" w:hAnsi="仿宋" w:cs="仿宋"/>
          <w:sz w:val="24"/>
          <w:szCs w:val="28"/>
        </w:rPr>
      </w:pPr>
    </w:p>
    <w:p w:rsidR="00E74893" w:rsidRPr="00D139C2" w:rsidRDefault="00E74893">
      <w:pPr>
        <w:rPr>
          <w:rFonts w:ascii="仿宋" w:eastAsia="仿宋" w:hAnsi="仿宋" w:cs="仿宋"/>
        </w:rPr>
      </w:pPr>
    </w:p>
    <w:p w:rsidR="00E74893" w:rsidRPr="00D139C2" w:rsidRDefault="00E74893">
      <w:pPr>
        <w:spacing w:line="500" w:lineRule="exact"/>
        <w:rPr>
          <w:rFonts w:ascii="仿宋" w:eastAsia="仿宋" w:hAnsi="仿宋" w:cs="仿宋"/>
          <w:sz w:val="24"/>
          <w:szCs w:val="28"/>
        </w:rPr>
      </w:pPr>
    </w:p>
    <w:p w:rsidR="00E74893" w:rsidRPr="00D139C2" w:rsidRDefault="009C5981">
      <w:pPr>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供应商：                                法定代表人或法定代表人授权代表：</w:t>
      </w:r>
    </w:p>
    <w:p w:rsidR="00E74893" w:rsidRPr="00D139C2" w:rsidRDefault="009C5981">
      <w:pPr>
        <w:spacing w:line="500" w:lineRule="exact"/>
        <w:rPr>
          <w:rFonts w:ascii="仿宋" w:eastAsia="仿宋" w:hAnsi="仿宋" w:cs="仿宋"/>
          <w:sz w:val="24"/>
          <w:szCs w:val="28"/>
        </w:rPr>
      </w:pPr>
      <w:r w:rsidRPr="00D139C2">
        <w:rPr>
          <w:rFonts w:ascii="仿宋" w:eastAsia="仿宋" w:hAnsi="仿宋" w:cs="仿宋" w:hint="eastAsia"/>
          <w:sz w:val="24"/>
          <w:szCs w:val="28"/>
        </w:rPr>
        <w:t xml:space="preserve">  （供应商公章）                               （签字或盖章）</w:t>
      </w:r>
    </w:p>
    <w:p w:rsidR="00E74893" w:rsidRPr="00D139C2" w:rsidRDefault="00E74893">
      <w:pPr>
        <w:spacing w:line="500" w:lineRule="exact"/>
        <w:rPr>
          <w:rFonts w:ascii="仿宋" w:eastAsia="仿宋" w:hAnsi="仿宋" w:cs="仿宋"/>
          <w:sz w:val="24"/>
          <w:szCs w:val="28"/>
        </w:rPr>
      </w:pPr>
    </w:p>
    <w:p w:rsidR="00E74893" w:rsidRPr="00D139C2" w:rsidRDefault="00E74893">
      <w:pPr>
        <w:spacing w:line="500" w:lineRule="exact"/>
        <w:rPr>
          <w:rFonts w:ascii="仿宋" w:eastAsia="仿宋" w:hAnsi="仿宋" w:cs="仿宋"/>
          <w:sz w:val="24"/>
          <w:szCs w:val="28"/>
        </w:rPr>
      </w:pPr>
    </w:p>
    <w:p w:rsidR="00E74893" w:rsidRPr="00D139C2" w:rsidRDefault="009C5981">
      <w:pPr>
        <w:spacing w:line="500" w:lineRule="exact"/>
        <w:rPr>
          <w:rFonts w:ascii="仿宋" w:eastAsia="仿宋" w:hAnsi="仿宋" w:cs="仿宋"/>
          <w:sz w:val="24"/>
          <w:szCs w:val="28"/>
        </w:rPr>
      </w:pPr>
      <w:r w:rsidRPr="00D139C2">
        <w:rPr>
          <w:rFonts w:ascii="仿宋" w:eastAsia="仿宋" w:hAnsi="仿宋" w:cs="仿宋" w:hint="eastAsia"/>
          <w:sz w:val="24"/>
          <w:szCs w:val="28"/>
        </w:rPr>
        <w:t xml:space="preserve">                                            年     月     日</w:t>
      </w:r>
    </w:p>
    <w:p w:rsidR="00E74893" w:rsidRPr="00D139C2" w:rsidRDefault="00E74893">
      <w:pPr>
        <w:snapToGrid w:val="0"/>
        <w:spacing w:line="500" w:lineRule="exact"/>
        <w:ind w:firstLineChars="200" w:firstLine="480"/>
        <w:rPr>
          <w:rFonts w:ascii="仿宋" w:eastAsia="仿宋" w:hAnsi="仿宋" w:cs="仿宋"/>
          <w:sz w:val="24"/>
          <w:szCs w:val="28"/>
        </w:rPr>
      </w:pPr>
    </w:p>
    <w:p w:rsidR="00E74893" w:rsidRPr="00D139C2" w:rsidRDefault="00E74893">
      <w:pPr>
        <w:snapToGrid w:val="0"/>
        <w:spacing w:line="500" w:lineRule="exact"/>
        <w:ind w:firstLineChars="200" w:firstLine="480"/>
        <w:rPr>
          <w:rFonts w:ascii="仿宋" w:eastAsia="仿宋" w:hAnsi="仿宋" w:cs="仿宋"/>
          <w:sz w:val="24"/>
          <w:szCs w:val="28"/>
        </w:rPr>
      </w:pPr>
    </w:p>
    <w:p w:rsidR="00E74893" w:rsidRPr="00D139C2" w:rsidRDefault="00E74893">
      <w:pPr>
        <w:snapToGrid w:val="0"/>
        <w:spacing w:line="500" w:lineRule="exact"/>
        <w:ind w:firstLineChars="200" w:firstLine="480"/>
        <w:rPr>
          <w:rFonts w:ascii="仿宋" w:eastAsia="仿宋" w:hAnsi="仿宋" w:cs="仿宋"/>
          <w:sz w:val="24"/>
          <w:szCs w:val="28"/>
        </w:rPr>
      </w:pPr>
    </w:p>
    <w:p w:rsidR="00E74893" w:rsidRPr="00D139C2" w:rsidRDefault="009C5981">
      <w:pPr>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说明：</w:t>
      </w:r>
    </w:p>
    <w:p w:rsidR="00E74893" w:rsidRPr="00D139C2" w:rsidRDefault="009C5981">
      <w:pPr>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1.开标一览表按格式填列；</w:t>
      </w:r>
    </w:p>
    <w:p w:rsidR="00E74893" w:rsidRPr="00D139C2" w:rsidRDefault="009C5981">
      <w:pPr>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2.开标一览表在开标大会上当众宣读，务必填写清楚，准确无误；</w:t>
      </w:r>
    </w:p>
    <w:p w:rsidR="00E74893" w:rsidRPr="00D139C2" w:rsidRDefault="00E74893">
      <w:pPr>
        <w:snapToGrid w:val="0"/>
        <w:spacing w:line="500" w:lineRule="exact"/>
        <w:ind w:firstLineChars="200" w:firstLine="560"/>
        <w:rPr>
          <w:rFonts w:ascii="仿宋" w:eastAsia="仿宋" w:hAnsi="仿宋" w:cs="仿宋"/>
          <w:szCs w:val="36"/>
        </w:rPr>
      </w:pPr>
    </w:p>
    <w:p w:rsidR="00E74893" w:rsidRPr="00D139C2" w:rsidRDefault="00E74893">
      <w:pPr>
        <w:snapToGrid w:val="0"/>
        <w:spacing w:line="500" w:lineRule="exact"/>
        <w:ind w:firstLineChars="200" w:firstLine="560"/>
        <w:rPr>
          <w:rFonts w:ascii="仿宋" w:eastAsia="仿宋" w:hAnsi="仿宋" w:cs="仿宋"/>
          <w:szCs w:val="36"/>
        </w:rPr>
      </w:pPr>
    </w:p>
    <w:p w:rsidR="00E74893" w:rsidRPr="00D139C2" w:rsidRDefault="00E74893">
      <w:pPr>
        <w:snapToGrid w:val="0"/>
        <w:spacing w:line="500" w:lineRule="exact"/>
        <w:ind w:firstLineChars="200" w:firstLine="560"/>
        <w:rPr>
          <w:rFonts w:ascii="仿宋" w:eastAsia="仿宋" w:hAnsi="仿宋" w:cs="仿宋"/>
          <w:szCs w:val="36"/>
        </w:rPr>
      </w:pPr>
    </w:p>
    <w:p w:rsidR="00E74893" w:rsidRPr="00D139C2" w:rsidRDefault="00E74893">
      <w:pPr>
        <w:snapToGrid w:val="0"/>
        <w:spacing w:line="500" w:lineRule="exact"/>
        <w:ind w:firstLineChars="200" w:firstLine="560"/>
        <w:rPr>
          <w:rFonts w:ascii="仿宋" w:eastAsia="仿宋" w:hAnsi="仿宋" w:cs="仿宋"/>
          <w:szCs w:val="36"/>
        </w:rPr>
      </w:pPr>
    </w:p>
    <w:p w:rsidR="00E74893" w:rsidRPr="00D139C2" w:rsidRDefault="009C5981">
      <w:pPr>
        <w:snapToGrid w:val="0"/>
        <w:spacing w:line="500" w:lineRule="exact"/>
        <w:ind w:firstLineChars="200" w:firstLine="560"/>
        <w:rPr>
          <w:rFonts w:ascii="仿宋" w:eastAsia="仿宋" w:hAnsi="仿宋" w:cs="仿宋"/>
          <w:sz w:val="24"/>
          <w:szCs w:val="28"/>
        </w:rPr>
      </w:pPr>
      <w:r w:rsidRPr="00D139C2">
        <w:rPr>
          <w:rFonts w:ascii="仿宋" w:eastAsia="仿宋" w:hAnsi="仿宋" w:cs="仿宋" w:hint="eastAsia"/>
          <w:szCs w:val="36"/>
        </w:rPr>
        <w:t>（二）分项报价明细表</w:t>
      </w:r>
    </w:p>
    <w:p w:rsidR="00E74893" w:rsidRPr="00D139C2" w:rsidRDefault="009C5981">
      <w:pPr>
        <w:spacing w:line="500" w:lineRule="exact"/>
        <w:rPr>
          <w:rFonts w:ascii="仿宋" w:eastAsia="仿宋" w:hAnsi="仿宋" w:cs="仿宋"/>
          <w:sz w:val="24"/>
          <w:szCs w:val="28"/>
        </w:rPr>
      </w:pPr>
      <w:r w:rsidRPr="00D139C2">
        <w:rPr>
          <w:rFonts w:ascii="仿宋" w:eastAsia="仿宋" w:hAnsi="仿宋" w:cs="仿宋" w:hint="eastAsia"/>
          <w:sz w:val="24"/>
          <w:szCs w:val="28"/>
        </w:rPr>
        <w:t>招标项目名称：</w:t>
      </w:r>
    </w:p>
    <w:p w:rsidR="00E74893" w:rsidRPr="00D139C2" w:rsidRDefault="009C5981">
      <w:pPr>
        <w:spacing w:line="500" w:lineRule="exact"/>
        <w:rPr>
          <w:rFonts w:ascii="仿宋" w:eastAsia="仿宋" w:hAnsi="仿宋" w:cs="仿宋"/>
          <w:sz w:val="24"/>
          <w:szCs w:val="28"/>
        </w:rPr>
      </w:pPr>
      <w:r w:rsidRPr="00D139C2">
        <w:rPr>
          <w:rFonts w:ascii="仿宋" w:eastAsia="仿宋" w:hAnsi="仿宋" w:cs="仿宋" w:hint="eastAsia"/>
          <w:sz w:val="24"/>
          <w:szCs w:val="28"/>
        </w:rPr>
        <w:t xml:space="preserve">                                                         单位：元</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2068"/>
        <w:gridCol w:w="1648"/>
        <w:gridCol w:w="1242"/>
        <w:gridCol w:w="934"/>
        <w:gridCol w:w="934"/>
        <w:gridCol w:w="934"/>
      </w:tblGrid>
      <w:tr w:rsidR="00D139C2" w:rsidRPr="00D139C2" w:rsidTr="003E1C2B">
        <w:trPr>
          <w:trHeight w:hRule="exact" w:val="535"/>
          <w:jc w:val="center"/>
        </w:trPr>
        <w:tc>
          <w:tcPr>
            <w:tcW w:w="934" w:type="dxa"/>
            <w:noWrap/>
            <w:vAlign w:val="center"/>
          </w:tcPr>
          <w:p w:rsidR="00E74893" w:rsidRPr="00D139C2" w:rsidRDefault="009C5981">
            <w:pPr>
              <w:jc w:val="center"/>
              <w:rPr>
                <w:rFonts w:ascii="仿宋" w:eastAsia="仿宋" w:hAnsi="仿宋" w:cs="仿宋"/>
                <w:b/>
                <w:sz w:val="21"/>
                <w:szCs w:val="21"/>
              </w:rPr>
            </w:pPr>
            <w:r w:rsidRPr="00D139C2">
              <w:rPr>
                <w:rFonts w:ascii="仿宋" w:eastAsia="仿宋" w:hAnsi="仿宋" w:cs="仿宋" w:hint="eastAsia"/>
                <w:b/>
                <w:sz w:val="21"/>
                <w:szCs w:val="21"/>
              </w:rPr>
              <w:t>序号</w:t>
            </w:r>
          </w:p>
        </w:tc>
        <w:tc>
          <w:tcPr>
            <w:tcW w:w="934" w:type="dxa"/>
            <w:noWrap/>
            <w:vAlign w:val="center"/>
          </w:tcPr>
          <w:p w:rsidR="00E74893" w:rsidRPr="00D139C2" w:rsidRDefault="009C5981">
            <w:pPr>
              <w:jc w:val="center"/>
              <w:rPr>
                <w:rFonts w:ascii="仿宋" w:eastAsia="仿宋" w:hAnsi="仿宋" w:cs="仿宋"/>
                <w:b/>
                <w:sz w:val="21"/>
                <w:szCs w:val="21"/>
              </w:rPr>
            </w:pPr>
            <w:r w:rsidRPr="00D139C2">
              <w:rPr>
                <w:rFonts w:ascii="仿宋" w:eastAsia="仿宋" w:hAnsi="仿宋" w:cs="仿宋" w:hint="eastAsia"/>
                <w:b/>
                <w:sz w:val="21"/>
                <w:szCs w:val="21"/>
              </w:rPr>
              <w:t>名称</w:t>
            </w:r>
          </w:p>
        </w:tc>
        <w:tc>
          <w:tcPr>
            <w:tcW w:w="2068" w:type="dxa"/>
            <w:noWrap/>
            <w:vAlign w:val="center"/>
          </w:tcPr>
          <w:p w:rsidR="00E74893" w:rsidRPr="00D139C2" w:rsidRDefault="009C5981">
            <w:pPr>
              <w:jc w:val="center"/>
              <w:rPr>
                <w:rFonts w:ascii="仿宋" w:eastAsia="仿宋" w:hAnsi="仿宋" w:cs="仿宋"/>
                <w:b/>
                <w:sz w:val="21"/>
                <w:szCs w:val="21"/>
              </w:rPr>
            </w:pPr>
            <w:r w:rsidRPr="00D139C2">
              <w:rPr>
                <w:rFonts w:ascii="仿宋" w:eastAsia="仿宋" w:hAnsi="仿宋" w:cs="仿宋" w:hint="eastAsia"/>
                <w:b/>
                <w:sz w:val="21"/>
                <w:szCs w:val="21"/>
              </w:rPr>
              <w:t>品牌、规格型号</w:t>
            </w:r>
          </w:p>
        </w:tc>
        <w:tc>
          <w:tcPr>
            <w:tcW w:w="1648" w:type="dxa"/>
            <w:noWrap/>
            <w:vAlign w:val="center"/>
          </w:tcPr>
          <w:p w:rsidR="00E74893" w:rsidRPr="00D139C2" w:rsidRDefault="009C5981">
            <w:pPr>
              <w:jc w:val="center"/>
              <w:rPr>
                <w:rFonts w:ascii="仿宋" w:eastAsia="仿宋" w:hAnsi="仿宋" w:cs="仿宋"/>
                <w:b/>
                <w:sz w:val="21"/>
                <w:szCs w:val="21"/>
              </w:rPr>
            </w:pPr>
            <w:r w:rsidRPr="00D139C2">
              <w:rPr>
                <w:rFonts w:ascii="仿宋" w:eastAsia="仿宋" w:hAnsi="仿宋" w:cs="仿宋" w:hint="eastAsia"/>
                <w:b/>
                <w:sz w:val="21"/>
                <w:szCs w:val="21"/>
              </w:rPr>
              <w:t>制造商</w:t>
            </w:r>
          </w:p>
        </w:tc>
        <w:tc>
          <w:tcPr>
            <w:tcW w:w="1242" w:type="dxa"/>
            <w:noWrap/>
            <w:vAlign w:val="center"/>
          </w:tcPr>
          <w:p w:rsidR="00E74893" w:rsidRPr="00D139C2" w:rsidRDefault="009C5981">
            <w:pPr>
              <w:jc w:val="center"/>
              <w:rPr>
                <w:rFonts w:ascii="仿宋" w:eastAsia="仿宋" w:hAnsi="仿宋" w:cs="仿宋"/>
                <w:b/>
                <w:sz w:val="21"/>
                <w:szCs w:val="21"/>
              </w:rPr>
            </w:pPr>
            <w:r w:rsidRPr="00D139C2">
              <w:rPr>
                <w:rFonts w:ascii="仿宋" w:eastAsia="仿宋" w:hAnsi="仿宋" w:cs="仿宋" w:hint="eastAsia"/>
                <w:b/>
                <w:sz w:val="21"/>
                <w:szCs w:val="21"/>
              </w:rPr>
              <w:t>原产地</w:t>
            </w:r>
          </w:p>
        </w:tc>
        <w:tc>
          <w:tcPr>
            <w:tcW w:w="934" w:type="dxa"/>
            <w:noWrap/>
            <w:vAlign w:val="center"/>
          </w:tcPr>
          <w:p w:rsidR="00E74893" w:rsidRPr="00D139C2" w:rsidRDefault="009C5981">
            <w:pPr>
              <w:jc w:val="center"/>
              <w:rPr>
                <w:rFonts w:ascii="仿宋" w:eastAsia="仿宋" w:hAnsi="仿宋" w:cs="仿宋"/>
                <w:b/>
                <w:sz w:val="21"/>
                <w:szCs w:val="21"/>
              </w:rPr>
            </w:pPr>
            <w:r w:rsidRPr="00D139C2">
              <w:rPr>
                <w:rFonts w:ascii="仿宋" w:eastAsia="仿宋" w:hAnsi="仿宋" w:cs="仿宋" w:hint="eastAsia"/>
                <w:b/>
                <w:sz w:val="21"/>
                <w:szCs w:val="21"/>
              </w:rPr>
              <w:t>数量</w:t>
            </w:r>
          </w:p>
        </w:tc>
        <w:tc>
          <w:tcPr>
            <w:tcW w:w="934" w:type="dxa"/>
            <w:noWrap/>
            <w:vAlign w:val="center"/>
          </w:tcPr>
          <w:p w:rsidR="00E74893" w:rsidRPr="00D139C2" w:rsidRDefault="009C5981">
            <w:pPr>
              <w:jc w:val="center"/>
              <w:rPr>
                <w:rFonts w:ascii="仿宋" w:eastAsia="仿宋" w:hAnsi="仿宋" w:cs="仿宋"/>
                <w:b/>
                <w:sz w:val="21"/>
                <w:szCs w:val="21"/>
              </w:rPr>
            </w:pPr>
            <w:r w:rsidRPr="00D139C2">
              <w:rPr>
                <w:rFonts w:ascii="仿宋" w:eastAsia="仿宋" w:hAnsi="仿宋" w:cs="仿宋" w:hint="eastAsia"/>
                <w:b/>
                <w:sz w:val="21"/>
                <w:szCs w:val="21"/>
              </w:rPr>
              <w:t>单价</w:t>
            </w:r>
          </w:p>
        </w:tc>
        <w:tc>
          <w:tcPr>
            <w:tcW w:w="934" w:type="dxa"/>
            <w:noWrap/>
            <w:vAlign w:val="center"/>
          </w:tcPr>
          <w:p w:rsidR="00E74893" w:rsidRPr="00D139C2" w:rsidRDefault="009C5981">
            <w:pPr>
              <w:jc w:val="center"/>
              <w:rPr>
                <w:rFonts w:ascii="仿宋" w:eastAsia="仿宋" w:hAnsi="仿宋" w:cs="仿宋"/>
                <w:b/>
                <w:sz w:val="21"/>
                <w:szCs w:val="21"/>
              </w:rPr>
            </w:pPr>
            <w:r w:rsidRPr="00D139C2">
              <w:rPr>
                <w:rFonts w:ascii="仿宋" w:eastAsia="仿宋" w:hAnsi="仿宋" w:cs="仿宋" w:hint="eastAsia"/>
                <w:b/>
                <w:sz w:val="21"/>
                <w:szCs w:val="21"/>
              </w:rPr>
              <w:t>合计</w:t>
            </w: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1</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2</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3</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4</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5</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6</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7</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8</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9C5981">
            <w:pPr>
              <w:jc w:val="center"/>
              <w:rPr>
                <w:rFonts w:ascii="仿宋" w:eastAsia="仿宋" w:hAnsi="仿宋" w:cs="仿宋"/>
                <w:sz w:val="21"/>
                <w:szCs w:val="21"/>
              </w:rPr>
            </w:pPr>
            <w:r w:rsidRPr="00D139C2">
              <w:rPr>
                <w:rFonts w:ascii="仿宋" w:eastAsia="仿宋" w:hAnsi="仿宋" w:cs="仿宋" w:hint="eastAsia"/>
                <w:sz w:val="21"/>
                <w:szCs w:val="21"/>
              </w:rPr>
              <w:t>/</w:t>
            </w: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9</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9C5981">
            <w:pPr>
              <w:jc w:val="center"/>
              <w:rPr>
                <w:rFonts w:ascii="仿宋" w:eastAsia="仿宋" w:hAnsi="仿宋" w:cs="仿宋"/>
                <w:sz w:val="21"/>
                <w:szCs w:val="21"/>
              </w:rPr>
            </w:pPr>
            <w:r w:rsidRPr="00D139C2">
              <w:rPr>
                <w:rFonts w:ascii="仿宋" w:eastAsia="仿宋" w:hAnsi="仿宋" w:cs="仿宋" w:hint="eastAsia"/>
                <w:sz w:val="21"/>
                <w:szCs w:val="21"/>
              </w:rPr>
              <w:t>/</w:t>
            </w: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10</w:t>
            </w:r>
          </w:p>
        </w:tc>
        <w:tc>
          <w:tcPr>
            <w:tcW w:w="934" w:type="dxa"/>
            <w:noWrap/>
            <w:vAlign w:val="center"/>
          </w:tcPr>
          <w:p w:rsidR="00E74893" w:rsidRPr="00D139C2" w:rsidRDefault="00E74893">
            <w:pPr>
              <w:jc w:val="center"/>
              <w:rPr>
                <w:rFonts w:ascii="仿宋" w:eastAsia="仿宋" w:hAnsi="仿宋" w:cs="仿宋"/>
                <w:sz w:val="21"/>
                <w:szCs w:val="21"/>
              </w:rPr>
            </w:pP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9C5981">
            <w:pPr>
              <w:jc w:val="center"/>
              <w:rPr>
                <w:rFonts w:ascii="仿宋" w:eastAsia="仿宋" w:hAnsi="仿宋" w:cs="仿宋"/>
                <w:sz w:val="21"/>
                <w:szCs w:val="21"/>
              </w:rPr>
            </w:pPr>
            <w:r w:rsidRPr="00D139C2">
              <w:rPr>
                <w:rFonts w:ascii="仿宋" w:eastAsia="仿宋" w:hAnsi="仿宋" w:cs="仿宋" w:hint="eastAsia"/>
                <w:sz w:val="21"/>
                <w:szCs w:val="21"/>
              </w:rPr>
              <w:t>/</w:t>
            </w: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D139C2"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11</w:t>
            </w:r>
          </w:p>
        </w:tc>
        <w:tc>
          <w:tcPr>
            <w:tcW w:w="934" w:type="dxa"/>
            <w:noWrap/>
            <w:vAlign w:val="center"/>
          </w:tcPr>
          <w:p w:rsidR="00E74893" w:rsidRPr="00D139C2" w:rsidRDefault="009C5981">
            <w:pPr>
              <w:jc w:val="center"/>
              <w:rPr>
                <w:rFonts w:ascii="仿宋" w:eastAsia="仿宋" w:hAnsi="仿宋" w:cs="仿宋"/>
                <w:sz w:val="21"/>
                <w:szCs w:val="21"/>
              </w:rPr>
            </w:pPr>
            <w:r w:rsidRPr="00D139C2">
              <w:rPr>
                <w:rFonts w:ascii="仿宋" w:eastAsia="仿宋" w:hAnsi="仿宋" w:cs="仿宋" w:hint="eastAsia"/>
                <w:sz w:val="21"/>
                <w:szCs w:val="21"/>
              </w:rPr>
              <w:t>……</w:t>
            </w:r>
          </w:p>
        </w:tc>
        <w:tc>
          <w:tcPr>
            <w:tcW w:w="2068" w:type="dxa"/>
            <w:noWrap/>
          </w:tcPr>
          <w:p w:rsidR="00E74893" w:rsidRPr="00D139C2" w:rsidRDefault="00E74893">
            <w:pPr>
              <w:jc w:val="center"/>
              <w:rPr>
                <w:rFonts w:ascii="仿宋" w:eastAsia="仿宋" w:hAnsi="仿宋" w:cs="仿宋"/>
                <w:sz w:val="21"/>
                <w:szCs w:val="21"/>
              </w:rPr>
            </w:pPr>
          </w:p>
        </w:tc>
        <w:tc>
          <w:tcPr>
            <w:tcW w:w="1648" w:type="dxa"/>
            <w:noWrap/>
          </w:tcPr>
          <w:p w:rsidR="00E74893" w:rsidRPr="00D139C2" w:rsidRDefault="00E74893">
            <w:pPr>
              <w:jc w:val="center"/>
              <w:rPr>
                <w:rFonts w:ascii="仿宋" w:eastAsia="仿宋" w:hAnsi="仿宋" w:cs="仿宋"/>
                <w:sz w:val="21"/>
                <w:szCs w:val="21"/>
              </w:rPr>
            </w:pPr>
          </w:p>
        </w:tc>
        <w:tc>
          <w:tcPr>
            <w:tcW w:w="1242" w:type="dxa"/>
            <w:noWrap/>
          </w:tcPr>
          <w:p w:rsidR="00E74893" w:rsidRPr="00D139C2" w:rsidRDefault="00E74893">
            <w:pPr>
              <w:jc w:val="center"/>
              <w:rPr>
                <w:rFonts w:ascii="仿宋" w:eastAsia="仿宋" w:hAnsi="仿宋" w:cs="仿宋"/>
                <w:sz w:val="21"/>
                <w:szCs w:val="21"/>
              </w:rPr>
            </w:pPr>
          </w:p>
        </w:tc>
        <w:tc>
          <w:tcPr>
            <w:tcW w:w="934" w:type="dxa"/>
            <w:noWrap/>
            <w:vAlign w:val="center"/>
          </w:tcPr>
          <w:p w:rsidR="00E74893" w:rsidRPr="00D139C2" w:rsidRDefault="009C5981">
            <w:pPr>
              <w:jc w:val="center"/>
              <w:rPr>
                <w:rFonts w:ascii="仿宋" w:eastAsia="仿宋" w:hAnsi="仿宋" w:cs="仿宋"/>
                <w:sz w:val="21"/>
                <w:szCs w:val="21"/>
              </w:rPr>
            </w:pPr>
            <w:r w:rsidRPr="00D139C2">
              <w:rPr>
                <w:rFonts w:ascii="仿宋" w:eastAsia="仿宋" w:hAnsi="仿宋" w:cs="仿宋" w:hint="eastAsia"/>
                <w:sz w:val="21"/>
                <w:szCs w:val="21"/>
              </w:rPr>
              <w:t>/</w:t>
            </w:r>
          </w:p>
        </w:tc>
        <w:tc>
          <w:tcPr>
            <w:tcW w:w="934" w:type="dxa"/>
            <w:noWrap/>
          </w:tcPr>
          <w:p w:rsidR="00E74893" w:rsidRPr="00D139C2" w:rsidRDefault="00E74893">
            <w:pPr>
              <w:jc w:val="center"/>
              <w:rPr>
                <w:rFonts w:ascii="仿宋" w:eastAsia="仿宋" w:hAnsi="仿宋" w:cs="仿宋"/>
                <w:sz w:val="21"/>
                <w:szCs w:val="21"/>
              </w:rPr>
            </w:pPr>
          </w:p>
        </w:tc>
        <w:tc>
          <w:tcPr>
            <w:tcW w:w="934" w:type="dxa"/>
            <w:noWrap/>
          </w:tcPr>
          <w:p w:rsidR="00E74893" w:rsidRPr="00D139C2" w:rsidRDefault="00E74893">
            <w:pPr>
              <w:jc w:val="center"/>
              <w:rPr>
                <w:rFonts w:ascii="仿宋" w:eastAsia="仿宋" w:hAnsi="仿宋" w:cs="仿宋"/>
                <w:sz w:val="21"/>
                <w:szCs w:val="21"/>
              </w:rPr>
            </w:pPr>
          </w:p>
        </w:tc>
      </w:tr>
      <w:tr w:rsidR="00E74893" w:rsidRPr="00D139C2" w:rsidTr="003E1C2B">
        <w:trPr>
          <w:trHeight w:hRule="exact" w:val="397"/>
          <w:jc w:val="center"/>
        </w:trPr>
        <w:tc>
          <w:tcPr>
            <w:tcW w:w="934" w:type="dxa"/>
            <w:noWrap/>
            <w:vAlign w:val="center"/>
          </w:tcPr>
          <w:p w:rsidR="00E74893" w:rsidRPr="00D139C2" w:rsidRDefault="009C5981">
            <w:pPr>
              <w:pStyle w:val="a4"/>
              <w:spacing w:line="240" w:lineRule="atLeast"/>
              <w:ind w:left="0"/>
              <w:jc w:val="center"/>
              <w:rPr>
                <w:rFonts w:ascii="仿宋" w:eastAsia="仿宋" w:hAnsi="仿宋" w:cs="仿宋"/>
                <w:sz w:val="21"/>
                <w:szCs w:val="21"/>
              </w:rPr>
            </w:pPr>
            <w:r w:rsidRPr="00D139C2">
              <w:rPr>
                <w:rFonts w:ascii="仿宋" w:eastAsia="仿宋" w:hAnsi="仿宋" w:cs="仿宋" w:hint="eastAsia"/>
                <w:sz w:val="21"/>
                <w:szCs w:val="21"/>
              </w:rPr>
              <w:t>12</w:t>
            </w:r>
          </w:p>
        </w:tc>
        <w:tc>
          <w:tcPr>
            <w:tcW w:w="7760" w:type="dxa"/>
            <w:gridSpan w:val="6"/>
            <w:noWrap/>
            <w:vAlign w:val="center"/>
          </w:tcPr>
          <w:p w:rsidR="00E74893" w:rsidRPr="00D139C2" w:rsidRDefault="009C5981">
            <w:pPr>
              <w:jc w:val="center"/>
              <w:rPr>
                <w:rFonts w:ascii="仿宋" w:eastAsia="仿宋" w:hAnsi="仿宋" w:cs="仿宋"/>
                <w:sz w:val="21"/>
                <w:szCs w:val="21"/>
              </w:rPr>
            </w:pPr>
            <w:r w:rsidRPr="00D139C2">
              <w:rPr>
                <w:rFonts w:ascii="仿宋" w:eastAsia="仿宋" w:hAnsi="仿宋" w:cs="仿宋" w:hint="eastAsia"/>
                <w:sz w:val="21"/>
                <w:szCs w:val="21"/>
              </w:rPr>
              <w:t>合计（大写）</w:t>
            </w:r>
          </w:p>
        </w:tc>
        <w:tc>
          <w:tcPr>
            <w:tcW w:w="934" w:type="dxa"/>
            <w:noWrap/>
          </w:tcPr>
          <w:p w:rsidR="00E74893" w:rsidRPr="00D139C2" w:rsidRDefault="00E74893">
            <w:pPr>
              <w:jc w:val="center"/>
              <w:rPr>
                <w:rFonts w:ascii="仿宋" w:eastAsia="仿宋" w:hAnsi="仿宋" w:cs="仿宋"/>
                <w:sz w:val="21"/>
                <w:szCs w:val="21"/>
              </w:rPr>
            </w:pPr>
          </w:p>
        </w:tc>
      </w:tr>
    </w:tbl>
    <w:p w:rsidR="00E74893" w:rsidRPr="00D139C2" w:rsidRDefault="00E74893">
      <w:pPr>
        <w:spacing w:line="500" w:lineRule="exact"/>
        <w:ind w:firstLineChars="200" w:firstLine="480"/>
        <w:rPr>
          <w:rFonts w:ascii="仿宋" w:eastAsia="仿宋" w:hAnsi="仿宋" w:cs="仿宋"/>
          <w:sz w:val="24"/>
          <w:szCs w:val="28"/>
        </w:rPr>
      </w:pPr>
    </w:p>
    <w:p w:rsidR="00E74893" w:rsidRPr="00D139C2" w:rsidRDefault="009C5981">
      <w:pPr>
        <w:spacing w:line="500" w:lineRule="exact"/>
        <w:ind w:firstLineChars="250" w:firstLine="600"/>
        <w:rPr>
          <w:rFonts w:ascii="仿宋" w:eastAsia="仿宋" w:hAnsi="仿宋" w:cs="仿宋"/>
          <w:sz w:val="24"/>
          <w:szCs w:val="28"/>
        </w:rPr>
      </w:pPr>
      <w:r w:rsidRPr="00D139C2">
        <w:rPr>
          <w:rFonts w:ascii="仿宋" w:eastAsia="仿宋" w:hAnsi="仿宋" w:cs="仿宋" w:hint="eastAsia"/>
          <w:sz w:val="24"/>
          <w:szCs w:val="28"/>
        </w:rPr>
        <w:t>供应商：                           法定代表人或法定代表人授权代表：</w:t>
      </w:r>
    </w:p>
    <w:p w:rsidR="00E74893" w:rsidRPr="00D139C2" w:rsidRDefault="009C5981">
      <w:pPr>
        <w:spacing w:line="500" w:lineRule="exact"/>
        <w:rPr>
          <w:rFonts w:ascii="仿宋" w:eastAsia="仿宋" w:hAnsi="仿宋" w:cs="仿宋"/>
          <w:sz w:val="24"/>
          <w:szCs w:val="28"/>
        </w:rPr>
      </w:pPr>
      <w:r w:rsidRPr="00D139C2">
        <w:rPr>
          <w:rFonts w:ascii="仿宋" w:eastAsia="仿宋" w:hAnsi="仿宋" w:cs="仿宋" w:hint="eastAsia"/>
          <w:sz w:val="24"/>
          <w:szCs w:val="28"/>
        </w:rPr>
        <w:t xml:space="preserve">  （供应商公章）                               （签字或盖章）</w:t>
      </w:r>
    </w:p>
    <w:p w:rsidR="00E74893" w:rsidRPr="00D139C2" w:rsidRDefault="00E74893">
      <w:pPr>
        <w:spacing w:line="500" w:lineRule="exact"/>
        <w:rPr>
          <w:rFonts w:ascii="仿宋" w:eastAsia="仿宋" w:hAnsi="仿宋" w:cs="仿宋"/>
          <w:sz w:val="24"/>
          <w:szCs w:val="28"/>
        </w:rPr>
      </w:pPr>
    </w:p>
    <w:p w:rsidR="00E74893" w:rsidRPr="00D139C2" w:rsidRDefault="00E74893">
      <w:pPr>
        <w:spacing w:line="500" w:lineRule="exact"/>
        <w:rPr>
          <w:rFonts w:ascii="仿宋" w:eastAsia="仿宋" w:hAnsi="仿宋" w:cs="仿宋"/>
          <w:sz w:val="24"/>
          <w:szCs w:val="28"/>
        </w:rPr>
      </w:pPr>
    </w:p>
    <w:p w:rsidR="00E74893" w:rsidRPr="00D139C2" w:rsidRDefault="009C5981">
      <w:pPr>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 xml:space="preserve">                                            年     月     日</w:t>
      </w:r>
    </w:p>
    <w:p w:rsidR="00E74893" w:rsidRPr="00D139C2" w:rsidRDefault="00E74893">
      <w:pPr>
        <w:snapToGrid w:val="0"/>
        <w:spacing w:line="500" w:lineRule="exact"/>
        <w:ind w:firstLineChars="200" w:firstLine="480"/>
        <w:rPr>
          <w:rFonts w:ascii="仿宋" w:eastAsia="仿宋" w:hAnsi="仿宋" w:cs="仿宋"/>
          <w:sz w:val="24"/>
          <w:szCs w:val="28"/>
        </w:rPr>
      </w:pPr>
    </w:p>
    <w:p w:rsidR="00E74893" w:rsidRPr="00D139C2" w:rsidRDefault="009C5981">
      <w:pPr>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注：</w:t>
      </w:r>
    </w:p>
    <w:p w:rsidR="00E74893" w:rsidRPr="00D139C2" w:rsidRDefault="009C5981">
      <w:pPr>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1.请供应商完整填写本表；</w:t>
      </w:r>
    </w:p>
    <w:p w:rsidR="00E74893" w:rsidRPr="00D139C2" w:rsidRDefault="009C5981">
      <w:pPr>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2.该表可扩展，并逐页签字或盖章。</w:t>
      </w:r>
    </w:p>
    <w:p w:rsidR="00E74893" w:rsidRPr="00D139C2" w:rsidRDefault="009C5981">
      <w:pPr>
        <w:pageBreakBefore/>
        <w:spacing w:line="500" w:lineRule="exact"/>
        <w:rPr>
          <w:rFonts w:ascii="仿宋" w:eastAsia="仿宋" w:hAnsi="仿宋" w:cs="仿宋"/>
          <w:b/>
          <w:sz w:val="24"/>
        </w:rPr>
      </w:pPr>
      <w:r w:rsidRPr="00D139C2">
        <w:rPr>
          <w:rFonts w:ascii="仿宋" w:eastAsia="仿宋" w:hAnsi="仿宋" w:cs="仿宋" w:hint="eastAsia"/>
          <w:b/>
          <w:szCs w:val="28"/>
        </w:rPr>
        <w:lastRenderedPageBreak/>
        <w:t>二、技术文件</w:t>
      </w:r>
    </w:p>
    <w:p w:rsidR="00E74893" w:rsidRPr="00D139C2" w:rsidRDefault="009C5981">
      <w:pPr>
        <w:tabs>
          <w:tab w:val="left" w:pos="6300"/>
        </w:tabs>
        <w:snapToGrid w:val="0"/>
        <w:spacing w:line="500" w:lineRule="exact"/>
        <w:ind w:firstLine="570"/>
        <w:rPr>
          <w:rFonts w:ascii="仿宋" w:eastAsia="仿宋" w:hAnsi="仿宋" w:cs="仿宋"/>
          <w:szCs w:val="24"/>
        </w:rPr>
      </w:pPr>
      <w:r w:rsidRPr="00D139C2">
        <w:rPr>
          <w:rFonts w:ascii="仿宋" w:eastAsia="仿宋" w:hAnsi="仿宋" w:cs="仿宋" w:hint="eastAsia"/>
          <w:szCs w:val="24"/>
        </w:rPr>
        <w:t>（一）所投各产品的技术参数（或技术指标）</w:t>
      </w:r>
    </w:p>
    <w:p w:rsidR="00E74893" w:rsidRPr="00D139C2" w:rsidRDefault="009C5981">
      <w:pPr>
        <w:tabs>
          <w:tab w:val="left" w:pos="6300"/>
        </w:tabs>
        <w:snapToGrid w:val="0"/>
        <w:spacing w:line="500" w:lineRule="exact"/>
        <w:ind w:firstLine="570"/>
        <w:rPr>
          <w:rFonts w:ascii="仿宋" w:eastAsia="仿宋" w:hAnsi="仿宋" w:cs="仿宋"/>
          <w:szCs w:val="24"/>
        </w:rPr>
      </w:pPr>
      <w:r w:rsidRPr="00D139C2">
        <w:rPr>
          <w:rFonts w:ascii="仿宋" w:eastAsia="仿宋" w:hAnsi="仿宋" w:cs="仿宋" w:hint="eastAsia"/>
          <w:szCs w:val="24"/>
        </w:rPr>
        <w:t>（二）所投产</w:t>
      </w:r>
      <w:proofErr w:type="gramStart"/>
      <w:r w:rsidRPr="00D139C2">
        <w:rPr>
          <w:rFonts w:ascii="仿宋" w:eastAsia="仿宋" w:hAnsi="仿宋" w:cs="仿宋" w:hint="eastAsia"/>
          <w:szCs w:val="24"/>
        </w:rPr>
        <w:t>品属于</w:t>
      </w:r>
      <w:proofErr w:type="gramEnd"/>
      <w:r w:rsidRPr="00D139C2">
        <w:rPr>
          <w:rFonts w:ascii="仿宋" w:eastAsia="仿宋" w:hAnsi="仿宋" w:cs="仿宋" w:hint="eastAsia"/>
          <w:szCs w:val="24"/>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rsidR="00E74893" w:rsidRPr="00D139C2" w:rsidRDefault="009C5981">
      <w:pPr>
        <w:tabs>
          <w:tab w:val="left" w:pos="6300"/>
        </w:tabs>
        <w:snapToGrid w:val="0"/>
        <w:spacing w:line="500" w:lineRule="exact"/>
        <w:ind w:firstLine="570"/>
        <w:rPr>
          <w:rFonts w:ascii="仿宋" w:eastAsia="仿宋" w:hAnsi="仿宋" w:cs="仿宋"/>
          <w:sz w:val="24"/>
          <w:szCs w:val="24"/>
        </w:rPr>
      </w:pPr>
      <w:r w:rsidRPr="00D139C2">
        <w:rPr>
          <w:rFonts w:ascii="仿宋" w:eastAsia="仿宋" w:hAnsi="仿宋" w:cs="仿宋" w:hint="eastAsia"/>
          <w:sz w:val="24"/>
          <w:szCs w:val="24"/>
        </w:rPr>
        <w:t>说明：</w:t>
      </w:r>
    </w:p>
    <w:p w:rsidR="00E74893" w:rsidRPr="00D139C2" w:rsidRDefault="009C5981">
      <w:pPr>
        <w:tabs>
          <w:tab w:val="left" w:pos="6300"/>
        </w:tabs>
        <w:snapToGrid w:val="0"/>
        <w:spacing w:line="500" w:lineRule="exact"/>
        <w:ind w:firstLine="570"/>
        <w:rPr>
          <w:rFonts w:ascii="仿宋" w:eastAsia="仿宋" w:hAnsi="仿宋" w:cs="仿宋"/>
          <w:sz w:val="24"/>
          <w:szCs w:val="24"/>
        </w:rPr>
      </w:pPr>
      <w:r w:rsidRPr="00D139C2">
        <w:rPr>
          <w:rFonts w:ascii="仿宋" w:eastAsia="仿宋" w:hAnsi="仿宋" w:cs="仿宋" w:hint="eastAsia"/>
          <w:sz w:val="24"/>
          <w:szCs w:val="24"/>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rsidR="00E74893" w:rsidRPr="00D139C2" w:rsidRDefault="009C5981">
      <w:pPr>
        <w:tabs>
          <w:tab w:val="left" w:pos="6300"/>
        </w:tabs>
        <w:snapToGrid w:val="0"/>
        <w:spacing w:line="500" w:lineRule="exact"/>
        <w:ind w:firstLine="570"/>
        <w:rPr>
          <w:rFonts w:ascii="仿宋" w:eastAsia="仿宋" w:hAnsi="仿宋" w:cs="仿宋"/>
          <w:szCs w:val="24"/>
        </w:rPr>
      </w:pPr>
      <w:r w:rsidRPr="00D139C2">
        <w:rPr>
          <w:rFonts w:ascii="仿宋" w:eastAsia="仿宋" w:hAnsi="仿宋" w:cs="仿宋" w:hint="eastAsia"/>
          <w:sz w:val="24"/>
          <w:szCs w:val="24"/>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rsidR="00E74893" w:rsidRPr="00D139C2" w:rsidRDefault="00E74893">
      <w:pPr>
        <w:tabs>
          <w:tab w:val="left" w:pos="6300"/>
        </w:tabs>
        <w:snapToGrid w:val="0"/>
        <w:spacing w:line="500" w:lineRule="exact"/>
        <w:ind w:firstLine="570"/>
        <w:rPr>
          <w:rFonts w:ascii="仿宋" w:eastAsia="仿宋" w:hAnsi="仿宋" w:cs="仿宋"/>
          <w:szCs w:val="24"/>
        </w:rPr>
      </w:pPr>
    </w:p>
    <w:p w:rsidR="00E74893" w:rsidRPr="00D139C2" w:rsidRDefault="009C5981">
      <w:pPr>
        <w:tabs>
          <w:tab w:val="left" w:pos="6300"/>
        </w:tabs>
        <w:snapToGrid w:val="0"/>
        <w:spacing w:line="500" w:lineRule="exact"/>
        <w:ind w:firstLine="570"/>
        <w:rPr>
          <w:rFonts w:ascii="仿宋" w:eastAsia="仿宋" w:hAnsi="仿宋" w:cs="仿宋"/>
          <w:szCs w:val="24"/>
        </w:rPr>
      </w:pPr>
      <w:r w:rsidRPr="00D139C2">
        <w:rPr>
          <w:rFonts w:ascii="仿宋" w:eastAsia="仿宋" w:hAnsi="仿宋" w:cs="仿宋" w:hint="eastAsia"/>
          <w:szCs w:val="24"/>
        </w:rPr>
        <w:br w:type="page"/>
      </w:r>
      <w:r w:rsidRPr="00D139C2">
        <w:rPr>
          <w:rFonts w:ascii="仿宋" w:eastAsia="仿宋" w:hAnsi="仿宋" w:cs="仿宋" w:hint="eastAsia"/>
          <w:szCs w:val="24"/>
        </w:rPr>
        <w:lastRenderedPageBreak/>
        <w:t>（三）技术条款差异表</w:t>
      </w:r>
    </w:p>
    <w:p w:rsidR="00E74893" w:rsidRPr="00D139C2" w:rsidRDefault="009C5981">
      <w:pPr>
        <w:spacing w:line="500" w:lineRule="exact"/>
        <w:rPr>
          <w:rFonts w:ascii="仿宋" w:eastAsia="仿宋" w:hAnsi="仿宋" w:cs="仿宋"/>
          <w:sz w:val="24"/>
          <w:szCs w:val="28"/>
        </w:rPr>
      </w:pPr>
      <w:r w:rsidRPr="00D139C2">
        <w:rPr>
          <w:rFonts w:ascii="仿宋" w:eastAsia="仿宋" w:hAnsi="仿宋" w:cs="仿宋" w:hint="eastAsia"/>
          <w:sz w:val="24"/>
          <w:szCs w:val="28"/>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D139C2" w:rsidRPr="00D139C2">
        <w:trPr>
          <w:trHeight w:val="516"/>
          <w:jc w:val="center"/>
        </w:trPr>
        <w:tc>
          <w:tcPr>
            <w:tcW w:w="1039" w:type="dxa"/>
            <w:noWrap/>
            <w:vAlign w:val="center"/>
          </w:tcPr>
          <w:p w:rsidR="00E74893" w:rsidRPr="00D139C2" w:rsidRDefault="009C5981">
            <w:pPr>
              <w:tabs>
                <w:tab w:val="left" w:pos="6300"/>
              </w:tabs>
              <w:snapToGrid w:val="0"/>
              <w:spacing w:line="500" w:lineRule="exact"/>
              <w:jc w:val="center"/>
              <w:rPr>
                <w:rFonts w:ascii="仿宋" w:eastAsia="仿宋" w:hAnsi="仿宋" w:cs="仿宋"/>
                <w:sz w:val="21"/>
                <w:szCs w:val="21"/>
              </w:rPr>
            </w:pPr>
            <w:r w:rsidRPr="00D139C2">
              <w:rPr>
                <w:rFonts w:ascii="仿宋" w:eastAsia="仿宋" w:hAnsi="仿宋" w:cs="仿宋" w:hint="eastAsia"/>
                <w:sz w:val="21"/>
                <w:szCs w:val="21"/>
              </w:rPr>
              <w:t>序号</w:t>
            </w:r>
          </w:p>
        </w:tc>
        <w:tc>
          <w:tcPr>
            <w:tcW w:w="2428" w:type="dxa"/>
            <w:noWrap/>
            <w:vAlign w:val="center"/>
          </w:tcPr>
          <w:p w:rsidR="00E74893" w:rsidRPr="00D139C2" w:rsidRDefault="009C5981">
            <w:pPr>
              <w:tabs>
                <w:tab w:val="left" w:pos="6300"/>
              </w:tabs>
              <w:snapToGrid w:val="0"/>
              <w:spacing w:line="500" w:lineRule="exact"/>
              <w:jc w:val="center"/>
              <w:rPr>
                <w:rFonts w:ascii="仿宋" w:eastAsia="仿宋" w:hAnsi="仿宋" w:cs="仿宋"/>
                <w:sz w:val="21"/>
                <w:szCs w:val="21"/>
              </w:rPr>
            </w:pPr>
            <w:r w:rsidRPr="00D139C2">
              <w:rPr>
                <w:rFonts w:ascii="仿宋" w:eastAsia="仿宋" w:hAnsi="仿宋" w:cs="仿宋" w:hint="eastAsia"/>
                <w:sz w:val="21"/>
                <w:szCs w:val="21"/>
              </w:rPr>
              <w:t>招标要求</w:t>
            </w:r>
          </w:p>
        </w:tc>
        <w:tc>
          <w:tcPr>
            <w:tcW w:w="2520" w:type="dxa"/>
            <w:noWrap/>
            <w:vAlign w:val="center"/>
          </w:tcPr>
          <w:p w:rsidR="00E74893" w:rsidRPr="00D139C2" w:rsidRDefault="009C5981">
            <w:pPr>
              <w:tabs>
                <w:tab w:val="left" w:pos="6300"/>
              </w:tabs>
              <w:snapToGrid w:val="0"/>
              <w:spacing w:line="500" w:lineRule="exact"/>
              <w:jc w:val="center"/>
              <w:rPr>
                <w:rFonts w:ascii="仿宋" w:eastAsia="仿宋" w:hAnsi="仿宋" w:cs="仿宋"/>
                <w:sz w:val="21"/>
                <w:szCs w:val="21"/>
              </w:rPr>
            </w:pPr>
            <w:r w:rsidRPr="00D139C2">
              <w:rPr>
                <w:rFonts w:ascii="仿宋" w:eastAsia="仿宋" w:hAnsi="仿宋" w:cs="仿宋" w:hint="eastAsia"/>
                <w:sz w:val="21"/>
                <w:szCs w:val="21"/>
              </w:rPr>
              <w:t>投标应答</w:t>
            </w:r>
          </w:p>
        </w:tc>
        <w:tc>
          <w:tcPr>
            <w:tcW w:w="1888" w:type="dxa"/>
            <w:noWrap/>
            <w:vAlign w:val="center"/>
          </w:tcPr>
          <w:p w:rsidR="00E74893" w:rsidRPr="00D139C2" w:rsidRDefault="009C5981">
            <w:pPr>
              <w:tabs>
                <w:tab w:val="left" w:pos="6300"/>
              </w:tabs>
              <w:snapToGrid w:val="0"/>
              <w:spacing w:line="500" w:lineRule="exact"/>
              <w:jc w:val="center"/>
              <w:rPr>
                <w:rFonts w:ascii="仿宋" w:eastAsia="仿宋" w:hAnsi="仿宋" w:cs="仿宋"/>
                <w:sz w:val="21"/>
                <w:szCs w:val="21"/>
              </w:rPr>
            </w:pPr>
            <w:r w:rsidRPr="00D139C2">
              <w:rPr>
                <w:rFonts w:ascii="仿宋" w:eastAsia="仿宋" w:hAnsi="仿宋" w:cs="仿宋" w:hint="eastAsia"/>
                <w:sz w:val="21"/>
                <w:szCs w:val="21"/>
              </w:rPr>
              <w:t>差异说明</w:t>
            </w: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bl>
    <w:p w:rsidR="00E74893" w:rsidRPr="00D139C2" w:rsidRDefault="009C5981">
      <w:pPr>
        <w:spacing w:line="500" w:lineRule="exact"/>
        <w:ind w:firstLineChars="250" w:firstLine="600"/>
        <w:rPr>
          <w:rFonts w:ascii="仿宋" w:eastAsia="仿宋" w:hAnsi="仿宋" w:cs="仿宋"/>
          <w:sz w:val="24"/>
          <w:szCs w:val="28"/>
        </w:rPr>
      </w:pPr>
      <w:r w:rsidRPr="00D139C2">
        <w:rPr>
          <w:rFonts w:ascii="仿宋" w:eastAsia="仿宋" w:hAnsi="仿宋" w:cs="仿宋" w:hint="eastAsia"/>
          <w:sz w:val="24"/>
          <w:szCs w:val="28"/>
        </w:rPr>
        <w:t>供应商：                                  法定代表人或法定代表人授权代表：</w:t>
      </w:r>
    </w:p>
    <w:p w:rsidR="00E74893" w:rsidRPr="00D139C2" w:rsidRDefault="00E74893">
      <w:pPr>
        <w:spacing w:line="500" w:lineRule="exact"/>
        <w:rPr>
          <w:rFonts w:ascii="仿宋" w:eastAsia="仿宋" w:hAnsi="仿宋" w:cs="仿宋"/>
          <w:sz w:val="24"/>
          <w:szCs w:val="28"/>
        </w:rPr>
      </w:pPr>
    </w:p>
    <w:p w:rsidR="00E74893" w:rsidRPr="00D139C2" w:rsidRDefault="009C5981">
      <w:pPr>
        <w:spacing w:line="500" w:lineRule="exact"/>
        <w:ind w:firstLineChars="300" w:firstLine="720"/>
        <w:rPr>
          <w:rFonts w:ascii="仿宋" w:eastAsia="仿宋" w:hAnsi="仿宋" w:cs="仿宋"/>
          <w:sz w:val="24"/>
          <w:szCs w:val="28"/>
        </w:rPr>
      </w:pPr>
      <w:r w:rsidRPr="00D139C2">
        <w:rPr>
          <w:rFonts w:ascii="仿宋" w:eastAsia="仿宋" w:hAnsi="仿宋" w:cs="仿宋" w:hint="eastAsia"/>
          <w:sz w:val="24"/>
          <w:szCs w:val="28"/>
        </w:rPr>
        <w:t>（供应商公章）                               （签字或盖章）</w:t>
      </w: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szCs w:val="28"/>
        </w:rPr>
        <w:t xml:space="preserve">                                            年     月     日</w:t>
      </w: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注：</w:t>
      </w:r>
    </w:p>
    <w:p w:rsidR="00E74893" w:rsidRPr="00D139C2" w:rsidRDefault="009C5981">
      <w:pPr>
        <w:tabs>
          <w:tab w:val="left" w:pos="6300"/>
        </w:tabs>
        <w:snapToGrid w:val="0"/>
        <w:spacing w:line="500" w:lineRule="exact"/>
        <w:ind w:firstLine="570"/>
        <w:rPr>
          <w:rFonts w:ascii="仿宋" w:eastAsia="仿宋" w:hAnsi="仿宋" w:cs="仿宋"/>
          <w:sz w:val="24"/>
          <w:szCs w:val="24"/>
        </w:rPr>
      </w:pPr>
      <w:r w:rsidRPr="00D139C2">
        <w:rPr>
          <w:rFonts w:ascii="仿宋" w:eastAsia="仿宋" w:hAnsi="仿宋" w:cs="仿宋" w:hint="eastAsia"/>
          <w:sz w:val="24"/>
          <w:szCs w:val="24"/>
        </w:rPr>
        <w:t>1.本表即为对本项目“第二篇  项目技术规格、数量及质量要求”中所列技术需求进行比较和响应；</w:t>
      </w:r>
    </w:p>
    <w:p w:rsidR="00E74893" w:rsidRPr="00D139C2" w:rsidRDefault="009C5981">
      <w:pPr>
        <w:tabs>
          <w:tab w:val="left" w:pos="6300"/>
        </w:tabs>
        <w:snapToGrid w:val="0"/>
        <w:spacing w:line="500" w:lineRule="exact"/>
        <w:ind w:firstLine="570"/>
        <w:rPr>
          <w:rFonts w:ascii="仿宋" w:eastAsia="仿宋" w:hAnsi="仿宋" w:cs="仿宋"/>
          <w:sz w:val="24"/>
          <w:szCs w:val="24"/>
        </w:rPr>
      </w:pPr>
      <w:r w:rsidRPr="00D139C2">
        <w:rPr>
          <w:rFonts w:ascii="仿宋" w:eastAsia="仿宋" w:hAnsi="仿宋" w:cs="仿宋" w:hint="eastAsia"/>
          <w:sz w:val="24"/>
          <w:szCs w:val="24"/>
        </w:rPr>
        <w:t>2.该表必须按照招标文件要求逐条如实填写，根据投标情况在“差异说明”项填写正偏离或负偏离及原因，完全符合的填写“无差异”；</w:t>
      </w:r>
    </w:p>
    <w:p w:rsidR="00E74893" w:rsidRPr="00D139C2" w:rsidRDefault="009C5981">
      <w:pPr>
        <w:tabs>
          <w:tab w:val="left" w:pos="6300"/>
        </w:tabs>
        <w:snapToGrid w:val="0"/>
        <w:spacing w:line="500" w:lineRule="exact"/>
        <w:ind w:firstLine="570"/>
        <w:rPr>
          <w:rFonts w:ascii="仿宋" w:eastAsia="仿宋" w:hAnsi="仿宋" w:cs="仿宋"/>
          <w:sz w:val="24"/>
          <w:szCs w:val="24"/>
        </w:rPr>
      </w:pPr>
      <w:r w:rsidRPr="00D139C2">
        <w:rPr>
          <w:rFonts w:ascii="仿宋" w:eastAsia="仿宋" w:hAnsi="仿宋" w:cs="仿宋" w:hint="eastAsia"/>
          <w:sz w:val="24"/>
          <w:szCs w:val="24"/>
        </w:rPr>
        <w:t>3.该表可扩展；</w:t>
      </w:r>
    </w:p>
    <w:p w:rsidR="00E74893" w:rsidRPr="00D139C2" w:rsidRDefault="009C5981">
      <w:pPr>
        <w:tabs>
          <w:tab w:val="left" w:pos="6300"/>
        </w:tabs>
        <w:snapToGrid w:val="0"/>
        <w:spacing w:line="500" w:lineRule="exact"/>
        <w:ind w:firstLine="570"/>
        <w:rPr>
          <w:rFonts w:ascii="仿宋" w:eastAsia="仿宋" w:hAnsi="仿宋" w:cs="仿宋"/>
          <w:sz w:val="24"/>
          <w:szCs w:val="28"/>
        </w:rPr>
      </w:pPr>
      <w:r w:rsidRPr="00D139C2">
        <w:rPr>
          <w:rFonts w:ascii="仿宋" w:eastAsia="仿宋" w:hAnsi="仿宋" w:cs="仿宋" w:hint="eastAsia"/>
          <w:sz w:val="24"/>
          <w:szCs w:val="24"/>
        </w:rPr>
        <w:t>4.可附相关技术支撑材料。（格式自定）</w:t>
      </w:r>
    </w:p>
    <w:p w:rsidR="00E74893" w:rsidRPr="00D139C2" w:rsidRDefault="009C5981">
      <w:pPr>
        <w:pageBreakBefore/>
        <w:spacing w:line="500" w:lineRule="exact"/>
        <w:rPr>
          <w:rFonts w:ascii="仿宋" w:eastAsia="仿宋" w:hAnsi="仿宋" w:cs="仿宋"/>
          <w:b/>
          <w:szCs w:val="28"/>
        </w:rPr>
      </w:pPr>
      <w:r w:rsidRPr="00D139C2">
        <w:rPr>
          <w:rFonts w:ascii="仿宋" w:eastAsia="仿宋" w:hAnsi="仿宋" w:cs="仿宋" w:hint="eastAsia"/>
          <w:b/>
          <w:szCs w:val="28"/>
        </w:rPr>
        <w:lastRenderedPageBreak/>
        <w:t>三、商务文件</w:t>
      </w:r>
    </w:p>
    <w:p w:rsidR="00E74893" w:rsidRPr="00D139C2" w:rsidRDefault="009C5981" w:rsidP="00AD39CC">
      <w:pPr>
        <w:snapToGrid w:val="0"/>
        <w:spacing w:beforeLines="50" w:before="156" w:line="500" w:lineRule="exact"/>
        <w:jc w:val="center"/>
        <w:rPr>
          <w:rFonts w:ascii="仿宋" w:eastAsia="仿宋" w:hAnsi="仿宋" w:cs="仿宋"/>
          <w:szCs w:val="28"/>
        </w:rPr>
      </w:pPr>
      <w:r w:rsidRPr="00D139C2">
        <w:rPr>
          <w:rFonts w:ascii="仿宋" w:eastAsia="仿宋" w:hAnsi="仿宋" w:cs="仿宋" w:hint="eastAsia"/>
          <w:szCs w:val="28"/>
        </w:rPr>
        <w:t>（一）投标函（格式）</w:t>
      </w:r>
    </w:p>
    <w:p w:rsidR="00E74893" w:rsidRPr="00D139C2" w:rsidRDefault="00E74893">
      <w:pPr>
        <w:spacing w:line="500" w:lineRule="exact"/>
        <w:rPr>
          <w:rFonts w:ascii="仿宋" w:eastAsia="仿宋" w:hAnsi="仿宋" w:cs="仿宋"/>
          <w:sz w:val="24"/>
          <w:szCs w:val="28"/>
        </w:rPr>
      </w:pPr>
    </w:p>
    <w:p w:rsidR="00E74893" w:rsidRPr="00D139C2" w:rsidRDefault="009C5981">
      <w:pPr>
        <w:spacing w:line="500" w:lineRule="exact"/>
        <w:ind w:firstLineChars="200" w:firstLine="480"/>
        <w:rPr>
          <w:rFonts w:ascii="仿宋" w:eastAsia="仿宋" w:hAnsi="仿宋" w:cs="仿宋"/>
          <w:sz w:val="24"/>
          <w:szCs w:val="28"/>
          <w:u w:val="single"/>
        </w:rPr>
      </w:pPr>
      <w:r w:rsidRPr="00D139C2">
        <w:rPr>
          <w:rFonts w:ascii="仿宋" w:eastAsia="仿宋" w:hAnsi="仿宋" w:cs="仿宋" w:hint="eastAsia"/>
          <w:sz w:val="24"/>
          <w:szCs w:val="28"/>
        </w:rPr>
        <w:t>招标项目名称：</w:t>
      </w:r>
    </w:p>
    <w:p w:rsidR="00E74893" w:rsidRPr="00D139C2" w:rsidRDefault="00E74893">
      <w:pPr>
        <w:spacing w:line="500" w:lineRule="exact"/>
        <w:rPr>
          <w:rFonts w:ascii="仿宋" w:eastAsia="仿宋" w:hAnsi="仿宋" w:cs="仿宋"/>
          <w:sz w:val="24"/>
          <w:szCs w:val="28"/>
        </w:rPr>
      </w:pPr>
    </w:p>
    <w:p w:rsidR="00E74893" w:rsidRPr="00D139C2" w:rsidRDefault="009C5981">
      <w:pPr>
        <w:tabs>
          <w:tab w:val="left" w:pos="6300"/>
        </w:tabs>
        <w:snapToGrid w:val="0"/>
        <w:spacing w:line="500" w:lineRule="exact"/>
        <w:rPr>
          <w:rFonts w:ascii="仿宋" w:eastAsia="仿宋" w:hAnsi="仿宋" w:cs="仿宋"/>
          <w:sz w:val="24"/>
          <w:szCs w:val="28"/>
        </w:rPr>
      </w:pPr>
      <w:r w:rsidRPr="00D139C2">
        <w:rPr>
          <w:rFonts w:ascii="仿宋" w:eastAsia="仿宋" w:hAnsi="仿宋" w:cs="仿宋" w:hint="eastAsia"/>
          <w:sz w:val="24"/>
          <w:szCs w:val="28"/>
        </w:rPr>
        <w:t>致：（采购人名称）：</w:t>
      </w:r>
    </w:p>
    <w:p w:rsidR="00E74893" w:rsidRPr="00D139C2" w:rsidRDefault="009C5981" w:rsidP="00AD39CC">
      <w:pPr>
        <w:snapToGrid w:val="0"/>
        <w:spacing w:beforeLines="50" w:before="156"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（供应商名称）系中华人民共和国合法企业，注册地址：。我方就参加本次投标有关事项郑重声明如下：</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一、我方完全理解并接受该项目招标文件所有要求。</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二、我方提交的所有投标文件、资料都是准确和真实的，如有虚假或隐瞒，我方愿意承担一切法律责任。</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三、我方承诺按照招标文件要求，提供招标项目的技术服务。</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四、我方按招标文件要求提交的投标文件为：投标文件正本1份，副本份，电子文档份。</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五、我方承诺：本次投标的投标有效期为投标截止日期起90天。</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六、我方投标报价为闭口价。即在投标有效期和合同有效期内，该报价固定不变。</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七、如果我方中标，我方将履行招标文件中规定的各项要求以及我方投标文件的各项承诺，按《中华人民共和国政府采购法》、《中华人民共和国民法典》及合同约定条款承担我方责任。</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八、我方未</w:t>
      </w:r>
      <w:r w:rsidRPr="00D139C2">
        <w:rPr>
          <w:rFonts w:ascii="仿宋" w:eastAsia="仿宋" w:hAnsi="仿宋" w:cs="仿宋" w:hint="eastAsia"/>
          <w:sz w:val="24"/>
          <w:szCs w:val="24"/>
        </w:rPr>
        <w:t>为采购项目提供整体设计、规范编制或者项目管理、监理、检测等服务。</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九、我方理解，最低报价不是中标的唯一条件。</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十、我方同意按有关规定及招标文件要求，交纳足额投标保证金。</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十一、若我方中标，愿意按有关规定及招标文件要求缴纳招标代理服务费和交易服务费。</w:t>
      </w:r>
    </w:p>
    <w:p w:rsidR="00E74893" w:rsidRPr="00D139C2" w:rsidRDefault="009C5981">
      <w:pPr>
        <w:tabs>
          <w:tab w:val="left" w:pos="6300"/>
        </w:tabs>
        <w:snapToGrid w:val="0"/>
        <w:spacing w:line="500" w:lineRule="exact"/>
        <w:ind w:firstLineChars="2275" w:firstLine="5460"/>
        <w:rPr>
          <w:rFonts w:ascii="仿宋" w:eastAsia="仿宋" w:hAnsi="仿宋" w:cs="仿宋"/>
          <w:sz w:val="24"/>
          <w:szCs w:val="28"/>
        </w:rPr>
      </w:pPr>
      <w:r w:rsidRPr="00D139C2">
        <w:rPr>
          <w:rFonts w:ascii="仿宋" w:eastAsia="仿宋" w:hAnsi="仿宋" w:cs="仿宋" w:hint="eastAsia"/>
          <w:sz w:val="24"/>
          <w:szCs w:val="28"/>
        </w:rPr>
        <w:t>（供应商公章）</w:t>
      </w:r>
    </w:p>
    <w:p w:rsidR="00E74893" w:rsidRPr="00D139C2" w:rsidRDefault="00E74893">
      <w:pPr>
        <w:tabs>
          <w:tab w:val="left" w:pos="6300"/>
        </w:tabs>
        <w:snapToGrid w:val="0"/>
        <w:spacing w:line="500" w:lineRule="exact"/>
        <w:ind w:firstLine="570"/>
        <w:rPr>
          <w:rFonts w:ascii="仿宋" w:eastAsia="仿宋" w:hAnsi="仿宋" w:cs="仿宋"/>
          <w:sz w:val="24"/>
          <w:szCs w:val="28"/>
        </w:rPr>
      </w:pPr>
    </w:p>
    <w:p w:rsidR="00E74893" w:rsidRPr="00D139C2" w:rsidRDefault="009C5981">
      <w:pPr>
        <w:tabs>
          <w:tab w:val="left" w:pos="6300"/>
        </w:tabs>
        <w:snapToGrid w:val="0"/>
        <w:spacing w:line="500" w:lineRule="exact"/>
        <w:ind w:firstLineChars="2400" w:firstLine="5760"/>
        <w:rPr>
          <w:rFonts w:ascii="仿宋" w:eastAsia="仿宋" w:hAnsi="仿宋" w:cs="仿宋"/>
          <w:szCs w:val="28"/>
        </w:rPr>
      </w:pPr>
      <w:r w:rsidRPr="00D139C2">
        <w:rPr>
          <w:rFonts w:ascii="仿宋" w:eastAsia="仿宋" w:hAnsi="仿宋" w:cs="仿宋" w:hint="eastAsia"/>
          <w:sz w:val="24"/>
          <w:szCs w:val="28"/>
        </w:rPr>
        <w:t>年    月   日</w:t>
      </w:r>
    </w:p>
    <w:p w:rsidR="00E74893" w:rsidRPr="00D139C2" w:rsidRDefault="009C5981" w:rsidP="00AD39CC">
      <w:pPr>
        <w:snapToGrid w:val="0"/>
        <w:spacing w:beforeLines="50" w:before="156" w:line="500" w:lineRule="exact"/>
        <w:rPr>
          <w:rFonts w:ascii="仿宋" w:eastAsia="仿宋" w:hAnsi="仿宋" w:cs="仿宋"/>
          <w:szCs w:val="28"/>
        </w:rPr>
      </w:pPr>
      <w:r w:rsidRPr="00D139C2">
        <w:rPr>
          <w:rFonts w:ascii="仿宋" w:eastAsia="仿宋" w:hAnsi="仿宋" w:cs="仿宋" w:hint="eastAsia"/>
          <w:szCs w:val="44"/>
        </w:rPr>
        <w:br w:type="page"/>
      </w:r>
      <w:r w:rsidRPr="00D139C2">
        <w:rPr>
          <w:rFonts w:ascii="仿宋" w:eastAsia="仿宋" w:hAnsi="仿宋" w:cs="仿宋" w:hint="eastAsia"/>
          <w:szCs w:val="28"/>
        </w:rPr>
        <w:lastRenderedPageBreak/>
        <w:t>（二）商务条款差异表</w:t>
      </w:r>
    </w:p>
    <w:p w:rsidR="00E74893" w:rsidRPr="00D139C2" w:rsidRDefault="009C5981">
      <w:pPr>
        <w:spacing w:line="500" w:lineRule="exact"/>
        <w:rPr>
          <w:rFonts w:ascii="仿宋" w:eastAsia="仿宋" w:hAnsi="仿宋" w:cs="仿宋"/>
          <w:sz w:val="24"/>
          <w:szCs w:val="28"/>
        </w:rPr>
      </w:pPr>
      <w:r w:rsidRPr="00D139C2">
        <w:rPr>
          <w:rFonts w:ascii="仿宋" w:eastAsia="仿宋" w:hAnsi="仿宋" w:cs="仿宋" w:hint="eastAsia"/>
          <w:sz w:val="24"/>
          <w:szCs w:val="28"/>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D139C2" w:rsidRPr="00D139C2">
        <w:trPr>
          <w:trHeight w:val="516"/>
          <w:jc w:val="center"/>
        </w:trPr>
        <w:tc>
          <w:tcPr>
            <w:tcW w:w="1039" w:type="dxa"/>
            <w:noWrap/>
            <w:vAlign w:val="center"/>
          </w:tcPr>
          <w:p w:rsidR="00E74893" w:rsidRPr="00D139C2" w:rsidRDefault="009C5981">
            <w:pPr>
              <w:tabs>
                <w:tab w:val="left" w:pos="6300"/>
              </w:tabs>
              <w:snapToGrid w:val="0"/>
              <w:spacing w:line="500" w:lineRule="exact"/>
              <w:jc w:val="center"/>
              <w:rPr>
                <w:rFonts w:ascii="仿宋" w:eastAsia="仿宋" w:hAnsi="仿宋" w:cs="仿宋"/>
                <w:sz w:val="21"/>
                <w:szCs w:val="21"/>
              </w:rPr>
            </w:pPr>
            <w:r w:rsidRPr="00D139C2">
              <w:rPr>
                <w:rFonts w:ascii="仿宋" w:eastAsia="仿宋" w:hAnsi="仿宋" w:cs="仿宋" w:hint="eastAsia"/>
                <w:sz w:val="21"/>
                <w:szCs w:val="21"/>
              </w:rPr>
              <w:t>序号</w:t>
            </w:r>
          </w:p>
        </w:tc>
        <w:tc>
          <w:tcPr>
            <w:tcW w:w="2428" w:type="dxa"/>
            <w:noWrap/>
            <w:vAlign w:val="center"/>
          </w:tcPr>
          <w:p w:rsidR="00E74893" w:rsidRPr="00D139C2" w:rsidRDefault="009C5981">
            <w:pPr>
              <w:tabs>
                <w:tab w:val="left" w:pos="6300"/>
              </w:tabs>
              <w:snapToGrid w:val="0"/>
              <w:spacing w:line="500" w:lineRule="exact"/>
              <w:jc w:val="center"/>
              <w:rPr>
                <w:rFonts w:ascii="仿宋" w:eastAsia="仿宋" w:hAnsi="仿宋" w:cs="仿宋"/>
                <w:sz w:val="21"/>
                <w:szCs w:val="21"/>
              </w:rPr>
            </w:pPr>
            <w:r w:rsidRPr="00D139C2">
              <w:rPr>
                <w:rFonts w:ascii="仿宋" w:eastAsia="仿宋" w:hAnsi="仿宋" w:cs="仿宋" w:hint="eastAsia"/>
                <w:sz w:val="21"/>
                <w:szCs w:val="21"/>
              </w:rPr>
              <w:t>招标商务要求</w:t>
            </w:r>
          </w:p>
        </w:tc>
        <w:tc>
          <w:tcPr>
            <w:tcW w:w="2520" w:type="dxa"/>
            <w:noWrap/>
            <w:vAlign w:val="center"/>
          </w:tcPr>
          <w:p w:rsidR="00E74893" w:rsidRPr="00D139C2" w:rsidRDefault="009C5981">
            <w:pPr>
              <w:tabs>
                <w:tab w:val="left" w:pos="6300"/>
              </w:tabs>
              <w:snapToGrid w:val="0"/>
              <w:spacing w:line="500" w:lineRule="exact"/>
              <w:jc w:val="center"/>
              <w:rPr>
                <w:rFonts w:ascii="仿宋" w:eastAsia="仿宋" w:hAnsi="仿宋" w:cs="仿宋"/>
                <w:sz w:val="21"/>
                <w:szCs w:val="21"/>
              </w:rPr>
            </w:pPr>
            <w:r w:rsidRPr="00D139C2">
              <w:rPr>
                <w:rFonts w:ascii="仿宋" w:eastAsia="仿宋" w:hAnsi="仿宋" w:cs="仿宋" w:hint="eastAsia"/>
                <w:sz w:val="21"/>
                <w:szCs w:val="21"/>
              </w:rPr>
              <w:t>投标商务应答</w:t>
            </w:r>
          </w:p>
        </w:tc>
        <w:tc>
          <w:tcPr>
            <w:tcW w:w="1888" w:type="dxa"/>
            <w:noWrap/>
            <w:vAlign w:val="center"/>
          </w:tcPr>
          <w:p w:rsidR="00E74893" w:rsidRPr="00D139C2" w:rsidRDefault="009C5981">
            <w:pPr>
              <w:tabs>
                <w:tab w:val="left" w:pos="6300"/>
              </w:tabs>
              <w:snapToGrid w:val="0"/>
              <w:spacing w:line="500" w:lineRule="exact"/>
              <w:jc w:val="center"/>
              <w:rPr>
                <w:rFonts w:ascii="仿宋" w:eastAsia="仿宋" w:hAnsi="仿宋" w:cs="仿宋"/>
                <w:sz w:val="21"/>
                <w:szCs w:val="21"/>
              </w:rPr>
            </w:pPr>
            <w:r w:rsidRPr="00D139C2">
              <w:rPr>
                <w:rFonts w:ascii="仿宋" w:eastAsia="仿宋" w:hAnsi="仿宋" w:cs="仿宋" w:hint="eastAsia"/>
                <w:sz w:val="21"/>
                <w:szCs w:val="21"/>
              </w:rPr>
              <w:t>差异说明</w:t>
            </w: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D139C2"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r w:rsidR="00E74893" w:rsidRPr="00D139C2">
        <w:trPr>
          <w:trHeight w:val="600"/>
          <w:jc w:val="center"/>
        </w:trPr>
        <w:tc>
          <w:tcPr>
            <w:tcW w:w="1039"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42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2520"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c>
          <w:tcPr>
            <w:tcW w:w="1888" w:type="dxa"/>
            <w:noWrap/>
            <w:vAlign w:val="center"/>
          </w:tcPr>
          <w:p w:rsidR="00E74893" w:rsidRPr="00D139C2" w:rsidRDefault="00E74893">
            <w:pPr>
              <w:tabs>
                <w:tab w:val="left" w:pos="6300"/>
              </w:tabs>
              <w:snapToGrid w:val="0"/>
              <w:spacing w:line="500" w:lineRule="exact"/>
              <w:jc w:val="center"/>
              <w:rPr>
                <w:rFonts w:ascii="仿宋" w:eastAsia="仿宋" w:hAnsi="仿宋" w:cs="仿宋"/>
                <w:sz w:val="21"/>
                <w:szCs w:val="21"/>
              </w:rPr>
            </w:pPr>
          </w:p>
        </w:tc>
      </w:tr>
    </w:tbl>
    <w:p w:rsidR="00E74893" w:rsidRPr="00D139C2" w:rsidRDefault="00E74893">
      <w:pPr>
        <w:spacing w:line="500" w:lineRule="exact"/>
        <w:ind w:firstLineChars="250" w:firstLine="600"/>
        <w:rPr>
          <w:rFonts w:ascii="仿宋" w:eastAsia="仿宋" w:hAnsi="仿宋" w:cs="仿宋"/>
          <w:sz w:val="24"/>
          <w:szCs w:val="28"/>
        </w:rPr>
      </w:pPr>
    </w:p>
    <w:p w:rsidR="00E74893" w:rsidRPr="00D139C2" w:rsidRDefault="009C5981">
      <w:pPr>
        <w:spacing w:line="500" w:lineRule="exact"/>
        <w:ind w:firstLineChars="250" w:firstLine="600"/>
        <w:rPr>
          <w:rFonts w:ascii="仿宋" w:eastAsia="仿宋" w:hAnsi="仿宋" w:cs="仿宋"/>
          <w:sz w:val="24"/>
          <w:szCs w:val="28"/>
        </w:rPr>
      </w:pPr>
      <w:r w:rsidRPr="00D139C2">
        <w:rPr>
          <w:rFonts w:ascii="仿宋" w:eastAsia="仿宋" w:hAnsi="仿宋" w:cs="仿宋" w:hint="eastAsia"/>
          <w:sz w:val="24"/>
          <w:szCs w:val="28"/>
        </w:rPr>
        <w:t>供应商：                            法定代表人或法定代表人授权代表：</w:t>
      </w:r>
    </w:p>
    <w:p w:rsidR="00E74893" w:rsidRPr="00D139C2" w:rsidRDefault="009C5981">
      <w:pPr>
        <w:spacing w:line="500" w:lineRule="exact"/>
        <w:rPr>
          <w:rFonts w:ascii="仿宋" w:eastAsia="仿宋" w:hAnsi="仿宋" w:cs="仿宋"/>
          <w:sz w:val="24"/>
          <w:szCs w:val="28"/>
        </w:rPr>
      </w:pPr>
      <w:r w:rsidRPr="00D139C2">
        <w:rPr>
          <w:rFonts w:ascii="仿宋" w:eastAsia="仿宋" w:hAnsi="仿宋" w:cs="仿宋" w:hint="eastAsia"/>
          <w:sz w:val="24"/>
          <w:szCs w:val="28"/>
        </w:rPr>
        <w:t xml:space="preserve">    （供应商公章）                               （签字或盖章）</w:t>
      </w: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szCs w:val="28"/>
        </w:rPr>
        <w:t xml:space="preserve">                                            年     月     日</w:t>
      </w: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注：</w:t>
      </w:r>
    </w:p>
    <w:p w:rsidR="00E74893" w:rsidRPr="00D139C2" w:rsidRDefault="009C5981">
      <w:pPr>
        <w:tabs>
          <w:tab w:val="left" w:pos="6300"/>
        </w:tabs>
        <w:snapToGrid w:val="0"/>
        <w:spacing w:line="500" w:lineRule="exact"/>
        <w:ind w:firstLine="570"/>
        <w:rPr>
          <w:rFonts w:ascii="仿宋" w:eastAsia="仿宋" w:hAnsi="仿宋" w:cs="仿宋"/>
          <w:sz w:val="24"/>
          <w:szCs w:val="24"/>
        </w:rPr>
      </w:pPr>
      <w:r w:rsidRPr="00D139C2">
        <w:rPr>
          <w:rFonts w:ascii="仿宋" w:eastAsia="仿宋" w:hAnsi="仿宋" w:cs="仿宋" w:hint="eastAsia"/>
          <w:sz w:val="24"/>
          <w:szCs w:val="24"/>
        </w:rPr>
        <w:t>1.本表即为对本项目“第三篇 项目商务要求”中所列商务条款进行比较和响应；</w:t>
      </w:r>
    </w:p>
    <w:p w:rsidR="00E74893" w:rsidRPr="00D139C2" w:rsidRDefault="009C5981">
      <w:pPr>
        <w:tabs>
          <w:tab w:val="left" w:pos="6300"/>
        </w:tabs>
        <w:snapToGrid w:val="0"/>
        <w:spacing w:line="500" w:lineRule="exact"/>
        <w:ind w:firstLine="570"/>
        <w:rPr>
          <w:rFonts w:ascii="仿宋" w:eastAsia="仿宋" w:hAnsi="仿宋" w:cs="仿宋"/>
          <w:sz w:val="24"/>
          <w:szCs w:val="24"/>
        </w:rPr>
      </w:pPr>
      <w:r w:rsidRPr="00D139C2">
        <w:rPr>
          <w:rFonts w:ascii="仿宋" w:eastAsia="仿宋" w:hAnsi="仿宋" w:cs="仿宋" w:hint="eastAsia"/>
          <w:sz w:val="24"/>
          <w:szCs w:val="24"/>
        </w:rPr>
        <w:t>2.该表必须按照招标文件要求逐条如实填写，根据投标情况在“差异说明”项填写正偏离或负偏离及原因，完全符合的填写“无差异”。</w:t>
      </w:r>
    </w:p>
    <w:p w:rsidR="00E74893" w:rsidRPr="00D139C2" w:rsidRDefault="009C5981">
      <w:pPr>
        <w:tabs>
          <w:tab w:val="left" w:pos="6300"/>
        </w:tabs>
        <w:snapToGrid w:val="0"/>
        <w:spacing w:line="500" w:lineRule="exact"/>
        <w:ind w:firstLine="570"/>
        <w:rPr>
          <w:rFonts w:ascii="仿宋" w:eastAsia="仿宋" w:hAnsi="仿宋" w:cs="仿宋"/>
          <w:sz w:val="24"/>
          <w:szCs w:val="24"/>
        </w:rPr>
      </w:pPr>
      <w:r w:rsidRPr="00D139C2">
        <w:rPr>
          <w:rFonts w:ascii="仿宋" w:eastAsia="仿宋" w:hAnsi="仿宋" w:cs="仿宋" w:hint="eastAsia"/>
          <w:sz w:val="24"/>
          <w:szCs w:val="24"/>
        </w:rPr>
        <w:t>3.该表可扩展。</w:t>
      </w:r>
    </w:p>
    <w:p w:rsidR="00E74893" w:rsidRPr="00D139C2" w:rsidRDefault="009C5981" w:rsidP="00AD39CC">
      <w:pPr>
        <w:snapToGrid w:val="0"/>
        <w:spacing w:beforeLines="50" w:before="156" w:line="500" w:lineRule="exact"/>
        <w:rPr>
          <w:rFonts w:ascii="仿宋" w:eastAsia="仿宋" w:hAnsi="仿宋" w:cs="仿宋"/>
          <w:szCs w:val="28"/>
        </w:rPr>
      </w:pPr>
      <w:r w:rsidRPr="00D139C2">
        <w:rPr>
          <w:rFonts w:ascii="仿宋" w:eastAsia="仿宋" w:hAnsi="仿宋" w:cs="仿宋" w:hint="eastAsia"/>
          <w:szCs w:val="28"/>
        </w:rPr>
        <w:br w:type="page"/>
      </w:r>
      <w:r w:rsidRPr="00D139C2">
        <w:rPr>
          <w:rFonts w:ascii="仿宋" w:eastAsia="仿宋" w:hAnsi="仿宋" w:cs="仿宋" w:hint="eastAsia"/>
          <w:szCs w:val="28"/>
        </w:rPr>
        <w:lastRenderedPageBreak/>
        <w:t>（三）商务承诺（包括但不限于）：</w:t>
      </w:r>
    </w:p>
    <w:p w:rsidR="00E74893" w:rsidRPr="00D139C2" w:rsidRDefault="009C5981">
      <w:pPr>
        <w:tabs>
          <w:tab w:val="left" w:pos="6300"/>
        </w:tabs>
        <w:snapToGrid w:val="0"/>
        <w:spacing w:line="400" w:lineRule="exact"/>
        <w:ind w:firstLine="561"/>
        <w:rPr>
          <w:rFonts w:ascii="仿宋" w:eastAsia="仿宋" w:hAnsi="仿宋" w:cs="仿宋"/>
          <w:sz w:val="24"/>
          <w:szCs w:val="24"/>
        </w:rPr>
      </w:pPr>
      <w:r w:rsidRPr="00D139C2">
        <w:rPr>
          <w:rFonts w:ascii="仿宋" w:eastAsia="仿宋" w:hAnsi="仿宋" w:cs="仿宋" w:hint="eastAsia"/>
          <w:sz w:val="24"/>
          <w:szCs w:val="24"/>
        </w:rPr>
        <w:t>1.质保期；</w:t>
      </w:r>
    </w:p>
    <w:p w:rsidR="00E74893" w:rsidRPr="00D139C2" w:rsidRDefault="009C5981">
      <w:pPr>
        <w:tabs>
          <w:tab w:val="left" w:pos="6300"/>
        </w:tabs>
        <w:snapToGrid w:val="0"/>
        <w:spacing w:line="400" w:lineRule="exact"/>
        <w:ind w:firstLine="561"/>
        <w:rPr>
          <w:rFonts w:ascii="仿宋" w:eastAsia="仿宋" w:hAnsi="仿宋" w:cs="仿宋"/>
          <w:sz w:val="24"/>
          <w:szCs w:val="24"/>
        </w:rPr>
      </w:pPr>
      <w:r w:rsidRPr="00D139C2">
        <w:rPr>
          <w:rFonts w:ascii="仿宋" w:eastAsia="仿宋" w:hAnsi="仿宋" w:cs="仿宋" w:hint="eastAsia"/>
          <w:sz w:val="24"/>
          <w:szCs w:val="24"/>
        </w:rPr>
        <w:t>2.售后服务能力情况；</w:t>
      </w:r>
    </w:p>
    <w:p w:rsidR="00E74893" w:rsidRPr="00D139C2" w:rsidRDefault="009C5981">
      <w:pPr>
        <w:tabs>
          <w:tab w:val="left" w:pos="6300"/>
        </w:tabs>
        <w:snapToGrid w:val="0"/>
        <w:spacing w:line="400" w:lineRule="exact"/>
        <w:ind w:firstLine="561"/>
        <w:rPr>
          <w:rFonts w:ascii="仿宋" w:eastAsia="仿宋" w:hAnsi="仿宋" w:cs="仿宋"/>
          <w:sz w:val="24"/>
          <w:szCs w:val="24"/>
        </w:rPr>
      </w:pPr>
      <w:r w:rsidRPr="00D139C2">
        <w:rPr>
          <w:rFonts w:ascii="仿宋" w:eastAsia="仿宋" w:hAnsi="仿宋" w:cs="仿宋" w:hint="eastAsia"/>
          <w:sz w:val="24"/>
          <w:szCs w:val="24"/>
        </w:rPr>
        <w:t>3.履约能力证明文件。</w:t>
      </w:r>
    </w:p>
    <w:p w:rsidR="00E74893" w:rsidRPr="00D139C2" w:rsidRDefault="009C5981">
      <w:pPr>
        <w:tabs>
          <w:tab w:val="left" w:pos="6300"/>
        </w:tabs>
        <w:snapToGrid w:val="0"/>
        <w:spacing w:line="400" w:lineRule="exact"/>
        <w:ind w:firstLine="561"/>
        <w:rPr>
          <w:rFonts w:ascii="仿宋" w:eastAsia="仿宋" w:hAnsi="仿宋" w:cs="仿宋"/>
          <w:sz w:val="24"/>
          <w:szCs w:val="24"/>
        </w:rPr>
      </w:pPr>
      <w:r w:rsidRPr="00D139C2">
        <w:rPr>
          <w:rFonts w:ascii="仿宋" w:eastAsia="仿宋" w:hAnsi="仿宋" w:cs="仿宋" w:hint="eastAsia"/>
          <w:sz w:val="24"/>
          <w:szCs w:val="24"/>
        </w:rPr>
        <w:t>4.售后服务承诺（格式自定）</w:t>
      </w:r>
    </w:p>
    <w:p w:rsidR="00E74893" w:rsidRPr="00D139C2" w:rsidRDefault="00E74893">
      <w:pPr>
        <w:tabs>
          <w:tab w:val="left" w:pos="6300"/>
        </w:tabs>
        <w:snapToGrid w:val="0"/>
        <w:spacing w:line="500" w:lineRule="exact"/>
        <w:ind w:firstLine="560"/>
        <w:rPr>
          <w:rFonts w:ascii="仿宋" w:eastAsia="仿宋" w:hAnsi="仿宋" w:cs="仿宋"/>
          <w:szCs w:val="28"/>
        </w:rPr>
      </w:pPr>
    </w:p>
    <w:p w:rsidR="00E74893" w:rsidRPr="00D139C2" w:rsidRDefault="009C5981">
      <w:pPr>
        <w:pageBreakBefore/>
        <w:spacing w:line="500" w:lineRule="exact"/>
        <w:rPr>
          <w:rFonts w:ascii="仿宋" w:eastAsia="仿宋" w:hAnsi="仿宋" w:cs="仿宋"/>
          <w:b/>
          <w:szCs w:val="28"/>
        </w:rPr>
      </w:pPr>
      <w:r w:rsidRPr="00D139C2">
        <w:rPr>
          <w:rFonts w:ascii="仿宋" w:eastAsia="仿宋" w:hAnsi="仿宋" w:cs="仿宋" w:hint="eastAsia"/>
          <w:b/>
          <w:szCs w:val="28"/>
        </w:rPr>
        <w:lastRenderedPageBreak/>
        <w:t>四、其他</w:t>
      </w:r>
    </w:p>
    <w:p w:rsidR="00E74893" w:rsidRPr="00D139C2" w:rsidRDefault="009C5981">
      <w:pPr>
        <w:snapToGrid w:val="0"/>
        <w:spacing w:line="4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（一）中小企业声明函、监狱企业证明文件、残疾人福利性单位声明函</w:t>
      </w:r>
    </w:p>
    <w:p w:rsidR="00E74893" w:rsidRPr="00D139C2" w:rsidRDefault="009C5981">
      <w:pPr>
        <w:tabs>
          <w:tab w:val="left" w:pos="6300"/>
        </w:tabs>
        <w:snapToGrid w:val="0"/>
        <w:spacing w:line="500" w:lineRule="exact"/>
        <w:jc w:val="center"/>
        <w:rPr>
          <w:rFonts w:ascii="仿宋" w:eastAsia="仿宋" w:hAnsi="仿宋" w:cs="仿宋"/>
        </w:rPr>
      </w:pPr>
      <w:r w:rsidRPr="00D139C2">
        <w:rPr>
          <w:rFonts w:ascii="仿宋" w:eastAsia="仿宋" w:hAnsi="仿宋" w:cs="仿宋" w:hint="eastAsia"/>
        </w:rPr>
        <w:t>中小企业声明函</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本公司郑重声明，根据《政府采购促进中小企业发展管理办法》（</w:t>
      </w:r>
      <w:r w:rsidRPr="00D139C2">
        <w:rPr>
          <w:rFonts w:ascii="仿宋" w:eastAsia="仿宋" w:hAnsi="仿宋" w:cs="仿宋" w:hint="eastAsia"/>
          <w:sz w:val="24"/>
          <w:szCs w:val="24"/>
        </w:rPr>
        <w:t>财库〔2020〕46号</w:t>
      </w:r>
      <w:r w:rsidRPr="00D139C2">
        <w:rPr>
          <w:rFonts w:ascii="仿宋" w:eastAsia="仿宋" w:hAnsi="仿宋" w:cs="仿宋" w:hint="eastAsia"/>
          <w:sz w:val="24"/>
          <w:szCs w:val="28"/>
        </w:rPr>
        <w:t>）的规定，本公司参加</w:t>
      </w:r>
      <w:r w:rsidRPr="00D139C2">
        <w:rPr>
          <w:rFonts w:ascii="仿宋" w:eastAsia="仿宋" w:hAnsi="仿宋" w:cs="仿宋" w:hint="eastAsia"/>
          <w:i/>
          <w:sz w:val="24"/>
          <w:szCs w:val="28"/>
          <w:u w:val="single"/>
        </w:rPr>
        <w:t>（单位名称）</w:t>
      </w:r>
      <w:r w:rsidRPr="00D139C2">
        <w:rPr>
          <w:rFonts w:ascii="仿宋" w:eastAsia="仿宋" w:hAnsi="仿宋" w:cs="仿宋" w:hint="eastAsia"/>
          <w:sz w:val="24"/>
          <w:szCs w:val="28"/>
        </w:rPr>
        <w:t>的</w:t>
      </w:r>
      <w:r w:rsidRPr="00D139C2">
        <w:rPr>
          <w:rFonts w:ascii="仿宋" w:eastAsia="仿宋" w:hAnsi="仿宋" w:cs="仿宋" w:hint="eastAsia"/>
          <w:i/>
          <w:sz w:val="24"/>
          <w:szCs w:val="28"/>
          <w:u w:val="single"/>
        </w:rPr>
        <w:t>（项目名称）</w:t>
      </w:r>
      <w:r w:rsidRPr="00D139C2">
        <w:rPr>
          <w:rFonts w:ascii="仿宋" w:eastAsia="仿宋" w:hAnsi="仿宋" w:cs="仿宋" w:hint="eastAsia"/>
          <w:sz w:val="24"/>
          <w:szCs w:val="28"/>
        </w:rPr>
        <w:t>采购活动，提供的货物全部由符合政策要求的中小企业制造。相关企业的具体情况如下：</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1.</w:t>
      </w:r>
      <w:r w:rsidRPr="00D139C2">
        <w:rPr>
          <w:rFonts w:ascii="仿宋" w:eastAsia="仿宋" w:hAnsi="仿宋" w:cs="仿宋" w:hint="eastAsia"/>
          <w:i/>
          <w:sz w:val="24"/>
          <w:szCs w:val="28"/>
          <w:u w:val="single"/>
        </w:rPr>
        <w:t>（标的名称）</w:t>
      </w:r>
      <w:r w:rsidRPr="00D139C2">
        <w:rPr>
          <w:rFonts w:ascii="仿宋" w:eastAsia="仿宋" w:hAnsi="仿宋" w:cs="仿宋" w:hint="eastAsia"/>
          <w:sz w:val="24"/>
          <w:szCs w:val="28"/>
        </w:rPr>
        <w:t>，属于</w:t>
      </w:r>
      <w:r w:rsidRPr="00D139C2">
        <w:rPr>
          <w:rFonts w:ascii="仿宋" w:eastAsia="仿宋" w:hAnsi="仿宋" w:cs="仿宋" w:hint="eastAsia"/>
          <w:i/>
          <w:sz w:val="24"/>
          <w:szCs w:val="28"/>
          <w:u w:val="single"/>
        </w:rPr>
        <w:t>（采购文件中明确的所属行业）行业</w:t>
      </w:r>
      <w:r w:rsidRPr="00D139C2">
        <w:rPr>
          <w:rFonts w:ascii="仿宋" w:eastAsia="仿宋" w:hAnsi="仿宋" w:cs="仿宋" w:hint="eastAsia"/>
          <w:sz w:val="24"/>
          <w:szCs w:val="28"/>
        </w:rPr>
        <w:t>；制造商为</w:t>
      </w:r>
      <w:r w:rsidRPr="00D139C2">
        <w:rPr>
          <w:rFonts w:ascii="仿宋" w:eastAsia="仿宋" w:hAnsi="仿宋" w:cs="仿宋" w:hint="eastAsia"/>
          <w:i/>
          <w:sz w:val="24"/>
          <w:szCs w:val="28"/>
          <w:u w:val="single"/>
        </w:rPr>
        <w:t>（企业名称）</w:t>
      </w:r>
      <w:r w:rsidRPr="00D139C2">
        <w:rPr>
          <w:rFonts w:ascii="仿宋" w:eastAsia="仿宋" w:hAnsi="仿宋" w:cs="仿宋" w:hint="eastAsia"/>
          <w:sz w:val="24"/>
          <w:szCs w:val="28"/>
        </w:rPr>
        <w:t>，从业人员人，营业收入为万元，资产总额为万元，属于</w:t>
      </w:r>
      <w:r w:rsidRPr="00D139C2">
        <w:rPr>
          <w:rFonts w:ascii="仿宋" w:eastAsia="仿宋" w:hAnsi="仿宋" w:cs="仿宋" w:hint="eastAsia"/>
          <w:i/>
          <w:sz w:val="24"/>
          <w:szCs w:val="28"/>
          <w:u w:val="single"/>
        </w:rPr>
        <w:t>（中型企业、小型企业、微型企业）</w:t>
      </w:r>
      <w:r w:rsidRPr="00D139C2">
        <w:rPr>
          <w:rFonts w:ascii="仿宋" w:eastAsia="仿宋" w:hAnsi="仿宋" w:cs="仿宋" w:hint="eastAsia"/>
          <w:sz w:val="24"/>
          <w:szCs w:val="28"/>
        </w:rPr>
        <w:t>；</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2.</w:t>
      </w:r>
      <w:r w:rsidRPr="00D139C2">
        <w:rPr>
          <w:rFonts w:ascii="仿宋" w:eastAsia="仿宋" w:hAnsi="仿宋" w:cs="仿宋" w:hint="eastAsia"/>
          <w:i/>
          <w:sz w:val="24"/>
          <w:szCs w:val="28"/>
          <w:u w:val="single"/>
        </w:rPr>
        <w:t>（标的名称）</w:t>
      </w:r>
      <w:r w:rsidRPr="00D139C2">
        <w:rPr>
          <w:rFonts w:ascii="仿宋" w:eastAsia="仿宋" w:hAnsi="仿宋" w:cs="仿宋" w:hint="eastAsia"/>
          <w:sz w:val="24"/>
          <w:szCs w:val="28"/>
        </w:rPr>
        <w:t>，属于</w:t>
      </w:r>
      <w:r w:rsidRPr="00D139C2">
        <w:rPr>
          <w:rFonts w:ascii="仿宋" w:eastAsia="仿宋" w:hAnsi="仿宋" w:cs="仿宋" w:hint="eastAsia"/>
          <w:i/>
          <w:sz w:val="24"/>
          <w:szCs w:val="28"/>
          <w:u w:val="single"/>
        </w:rPr>
        <w:t>（采购文件中明确的所属行业）行业</w:t>
      </w:r>
      <w:r w:rsidRPr="00D139C2">
        <w:rPr>
          <w:rFonts w:ascii="仿宋" w:eastAsia="仿宋" w:hAnsi="仿宋" w:cs="仿宋" w:hint="eastAsia"/>
          <w:sz w:val="24"/>
          <w:szCs w:val="28"/>
        </w:rPr>
        <w:t>；制造商为</w:t>
      </w:r>
      <w:r w:rsidRPr="00D139C2">
        <w:rPr>
          <w:rFonts w:ascii="仿宋" w:eastAsia="仿宋" w:hAnsi="仿宋" w:cs="仿宋" w:hint="eastAsia"/>
          <w:i/>
          <w:sz w:val="24"/>
          <w:szCs w:val="28"/>
          <w:u w:val="single"/>
        </w:rPr>
        <w:t>（企业名称）</w:t>
      </w:r>
      <w:r w:rsidRPr="00D139C2">
        <w:rPr>
          <w:rFonts w:ascii="仿宋" w:eastAsia="仿宋" w:hAnsi="仿宋" w:cs="仿宋" w:hint="eastAsia"/>
          <w:sz w:val="24"/>
          <w:szCs w:val="28"/>
        </w:rPr>
        <w:t>，从业人员人，营业收入为万元，资产总额为万元，属于</w:t>
      </w:r>
      <w:r w:rsidRPr="00D139C2">
        <w:rPr>
          <w:rFonts w:ascii="仿宋" w:eastAsia="仿宋" w:hAnsi="仿宋" w:cs="仿宋" w:hint="eastAsia"/>
          <w:i/>
          <w:sz w:val="24"/>
          <w:szCs w:val="28"/>
          <w:u w:val="single"/>
        </w:rPr>
        <w:t>（中型企业、小型企业、微型企业）</w:t>
      </w:r>
      <w:r w:rsidRPr="00D139C2">
        <w:rPr>
          <w:rFonts w:ascii="仿宋" w:eastAsia="仿宋" w:hAnsi="仿宋" w:cs="仿宋" w:hint="eastAsia"/>
          <w:sz w:val="24"/>
          <w:szCs w:val="28"/>
        </w:rPr>
        <w:t>；</w:t>
      </w:r>
    </w:p>
    <w:p w:rsidR="00E74893" w:rsidRPr="00D139C2" w:rsidRDefault="009C5981">
      <w:pPr>
        <w:tabs>
          <w:tab w:val="left" w:pos="6300"/>
        </w:tabs>
        <w:snapToGrid w:val="0"/>
        <w:spacing w:line="500" w:lineRule="exact"/>
        <w:ind w:right="782" w:firstLineChars="200" w:firstLine="480"/>
        <w:rPr>
          <w:rFonts w:ascii="仿宋" w:eastAsia="仿宋" w:hAnsi="仿宋" w:cs="仿宋"/>
          <w:sz w:val="24"/>
        </w:rPr>
      </w:pPr>
      <w:r w:rsidRPr="00D139C2">
        <w:rPr>
          <w:rFonts w:ascii="仿宋" w:eastAsia="仿宋" w:hAnsi="仿宋" w:cs="仿宋" w:hint="eastAsia"/>
          <w:sz w:val="24"/>
        </w:rPr>
        <w:t>……</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以上企业，不属于大企业的分支机构，不存在控股股东为大企业的情形，也不存在与大企业的负责人为同一人的情形。</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8"/>
        </w:rPr>
      </w:pPr>
      <w:r w:rsidRPr="00D139C2">
        <w:rPr>
          <w:rFonts w:ascii="仿宋" w:eastAsia="仿宋" w:hAnsi="仿宋" w:cs="仿宋" w:hint="eastAsia"/>
          <w:sz w:val="24"/>
          <w:szCs w:val="28"/>
        </w:rPr>
        <w:t>本企业对上述声明内容的真实性负责。如有虚假，将依法承担相应责任。</w:t>
      </w:r>
    </w:p>
    <w:p w:rsidR="00E74893" w:rsidRPr="00D139C2" w:rsidRDefault="00E74893">
      <w:pPr>
        <w:tabs>
          <w:tab w:val="left" w:pos="6300"/>
        </w:tabs>
        <w:snapToGrid w:val="0"/>
        <w:spacing w:line="500" w:lineRule="exact"/>
        <w:ind w:firstLineChars="200" w:firstLine="480"/>
        <w:rPr>
          <w:rFonts w:ascii="仿宋" w:eastAsia="仿宋" w:hAnsi="仿宋" w:cs="仿宋"/>
          <w:sz w:val="24"/>
          <w:szCs w:val="28"/>
        </w:rPr>
      </w:pPr>
    </w:p>
    <w:p w:rsidR="00E74893" w:rsidRPr="00D139C2" w:rsidRDefault="009C5981">
      <w:pPr>
        <w:tabs>
          <w:tab w:val="left" w:pos="6300"/>
        </w:tabs>
        <w:snapToGrid w:val="0"/>
        <w:spacing w:line="500" w:lineRule="exact"/>
        <w:ind w:firstLineChars="2550" w:firstLine="6120"/>
        <w:rPr>
          <w:rFonts w:ascii="仿宋" w:eastAsia="仿宋" w:hAnsi="仿宋" w:cs="仿宋"/>
          <w:sz w:val="24"/>
          <w:szCs w:val="28"/>
        </w:rPr>
      </w:pPr>
      <w:r w:rsidRPr="00D139C2">
        <w:rPr>
          <w:rFonts w:ascii="仿宋" w:eastAsia="仿宋" w:hAnsi="仿宋" w:cs="仿宋" w:hint="eastAsia"/>
          <w:sz w:val="24"/>
          <w:szCs w:val="28"/>
        </w:rPr>
        <w:t xml:space="preserve">企业名称（盖章）： </w:t>
      </w:r>
    </w:p>
    <w:p w:rsidR="00E74893" w:rsidRPr="00D139C2" w:rsidRDefault="009C5981">
      <w:pPr>
        <w:tabs>
          <w:tab w:val="left" w:pos="6300"/>
        </w:tabs>
        <w:snapToGrid w:val="0"/>
        <w:spacing w:line="500" w:lineRule="exact"/>
        <w:ind w:firstLineChars="2550" w:firstLine="6120"/>
        <w:rPr>
          <w:rFonts w:ascii="仿宋" w:eastAsia="仿宋" w:hAnsi="仿宋" w:cs="仿宋"/>
          <w:sz w:val="24"/>
          <w:szCs w:val="28"/>
        </w:rPr>
      </w:pPr>
      <w:r w:rsidRPr="00D139C2">
        <w:rPr>
          <w:rFonts w:ascii="仿宋" w:eastAsia="仿宋" w:hAnsi="仿宋" w:cs="仿宋" w:hint="eastAsia"/>
          <w:sz w:val="24"/>
          <w:szCs w:val="28"/>
        </w:rPr>
        <w:t>日期：</w:t>
      </w:r>
    </w:p>
    <w:p w:rsidR="00E74893" w:rsidRPr="00D139C2" w:rsidRDefault="009C5981">
      <w:pPr>
        <w:tabs>
          <w:tab w:val="left" w:pos="6300"/>
        </w:tabs>
        <w:snapToGrid w:val="0"/>
        <w:spacing w:line="420" w:lineRule="exact"/>
        <w:rPr>
          <w:rFonts w:ascii="仿宋" w:eastAsia="仿宋" w:hAnsi="仿宋" w:cs="仿宋"/>
          <w:kern w:val="0"/>
          <w:sz w:val="21"/>
          <w:szCs w:val="21"/>
        </w:rPr>
      </w:pPr>
      <w:r w:rsidRPr="00D139C2">
        <w:rPr>
          <w:rFonts w:ascii="仿宋" w:eastAsia="仿宋" w:hAnsi="仿宋" w:cs="仿宋" w:hint="eastAsia"/>
          <w:kern w:val="0"/>
          <w:sz w:val="21"/>
          <w:szCs w:val="21"/>
        </w:rPr>
        <w:t>填写时应注意以下事项：</w:t>
      </w:r>
    </w:p>
    <w:p w:rsidR="00E74893" w:rsidRPr="00D139C2" w:rsidRDefault="009C5981">
      <w:pPr>
        <w:tabs>
          <w:tab w:val="left" w:pos="6300"/>
        </w:tabs>
        <w:snapToGrid w:val="0"/>
        <w:spacing w:line="420" w:lineRule="exact"/>
        <w:ind w:firstLineChars="200" w:firstLine="420"/>
        <w:rPr>
          <w:rFonts w:ascii="仿宋" w:eastAsia="仿宋" w:hAnsi="仿宋" w:cs="仿宋"/>
          <w:kern w:val="0"/>
          <w:sz w:val="21"/>
          <w:szCs w:val="21"/>
        </w:rPr>
      </w:pPr>
      <w:r w:rsidRPr="00D139C2">
        <w:rPr>
          <w:rFonts w:ascii="仿宋" w:eastAsia="仿宋" w:hAnsi="仿宋" w:cs="仿宋" w:hint="eastAsia"/>
          <w:kern w:val="0"/>
          <w:sz w:val="21"/>
          <w:szCs w:val="21"/>
        </w:rPr>
        <w:t>1.从业人员、营业收入、资产总额填报上一年度数据，无上</w:t>
      </w:r>
      <w:proofErr w:type="gramStart"/>
      <w:r w:rsidRPr="00D139C2">
        <w:rPr>
          <w:rFonts w:ascii="仿宋" w:eastAsia="仿宋" w:hAnsi="仿宋" w:cs="仿宋" w:hint="eastAsia"/>
          <w:kern w:val="0"/>
          <w:sz w:val="21"/>
          <w:szCs w:val="21"/>
        </w:rPr>
        <w:t>一</w:t>
      </w:r>
      <w:proofErr w:type="gramEnd"/>
      <w:r w:rsidRPr="00D139C2">
        <w:rPr>
          <w:rFonts w:ascii="仿宋" w:eastAsia="仿宋" w:hAnsi="仿宋" w:cs="仿宋" w:hint="eastAsia"/>
          <w:kern w:val="0"/>
          <w:sz w:val="21"/>
          <w:szCs w:val="21"/>
        </w:rPr>
        <w:t>年度数据的新成立企业可不填报。</w:t>
      </w:r>
    </w:p>
    <w:p w:rsidR="00E74893" w:rsidRPr="00D139C2" w:rsidRDefault="009C5981">
      <w:pPr>
        <w:tabs>
          <w:tab w:val="left" w:pos="6300"/>
        </w:tabs>
        <w:snapToGrid w:val="0"/>
        <w:spacing w:line="420" w:lineRule="exact"/>
        <w:ind w:firstLineChars="200" w:firstLine="420"/>
        <w:rPr>
          <w:rFonts w:ascii="仿宋" w:eastAsia="仿宋" w:hAnsi="仿宋" w:cs="仿宋"/>
          <w:kern w:val="0"/>
          <w:sz w:val="21"/>
          <w:szCs w:val="21"/>
        </w:rPr>
      </w:pPr>
      <w:r w:rsidRPr="00D139C2">
        <w:rPr>
          <w:rFonts w:ascii="仿宋" w:eastAsia="仿宋" w:hAnsi="仿宋" w:cs="仿宋" w:hint="eastAsia"/>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rsidR="00E74893" w:rsidRPr="00D139C2" w:rsidRDefault="009C5981">
      <w:pPr>
        <w:tabs>
          <w:tab w:val="left" w:pos="6300"/>
        </w:tabs>
        <w:snapToGrid w:val="0"/>
        <w:spacing w:line="420" w:lineRule="exact"/>
        <w:ind w:firstLineChars="200" w:firstLine="420"/>
        <w:rPr>
          <w:rFonts w:ascii="仿宋" w:eastAsia="仿宋" w:hAnsi="仿宋" w:cs="仿宋"/>
          <w:kern w:val="0"/>
          <w:sz w:val="21"/>
          <w:szCs w:val="21"/>
        </w:rPr>
      </w:pPr>
      <w:r w:rsidRPr="00D139C2">
        <w:rPr>
          <w:rFonts w:ascii="仿宋" w:eastAsia="仿宋" w:hAnsi="仿宋" w:cs="仿宋" w:hint="eastAsia"/>
          <w:kern w:val="0"/>
          <w:sz w:val="21"/>
          <w:szCs w:val="21"/>
        </w:rPr>
        <w:t>3.中小企业应当按照《中小企业划型标准规定》（工信部联企业〔2011〕300号），如实填写并提交《中小企业声明函》。</w:t>
      </w:r>
    </w:p>
    <w:p w:rsidR="00E74893" w:rsidRPr="00D139C2" w:rsidRDefault="009C5981">
      <w:pPr>
        <w:tabs>
          <w:tab w:val="left" w:pos="6300"/>
        </w:tabs>
        <w:snapToGrid w:val="0"/>
        <w:spacing w:line="42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注：各行业划型标准：</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（一）农、林、牧、渔业。营业收入20000万元以下的为中小微型企业。其中，营业收入500万元及以上的为中型企业，营业收入50万元及以上的为小型企业，营业收入50万元以下的为微型</w:t>
      </w:r>
      <w:r w:rsidRPr="00D139C2">
        <w:rPr>
          <w:rFonts w:ascii="仿宋" w:eastAsia="仿宋" w:hAnsi="仿宋" w:cs="仿宋" w:hint="eastAsia"/>
          <w:sz w:val="21"/>
          <w:szCs w:val="21"/>
        </w:rPr>
        <w:lastRenderedPageBreak/>
        <w:t>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（十二）软件和信息技术服务业。从业人员300人以下或营业收入10000万元以下的为中小微</w:t>
      </w:r>
      <w:r w:rsidRPr="00D139C2">
        <w:rPr>
          <w:rFonts w:ascii="仿宋" w:eastAsia="仿宋" w:hAnsi="仿宋" w:cs="仿宋" w:hint="eastAsia"/>
          <w:sz w:val="21"/>
          <w:szCs w:val="21"/>
        </w:rPr>
        <w:lastRenderedPageBreak/>
        <w:t>型企业。其中，从业人员100人及以上，且营业收入1000万元及以上的为中型企业；从业人员10人及以上，且营业收入50万元及以上的为小型企业；从业人员10人以下或营业收入50万元以下的为微型企业。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E74893" w:rsidRPr="00D139C2" w:rsidRDefault="009C5981">
      <w:pPr>
        <w:tabs>
          <w:tab w:val="left" w:pos="6300"/>
        </w:tabs>
        <w:snapToGrid w:val="0"/>
        <w:spacing w:line="400" w:lineRule="exact"/>
        <w:ind w:firstLineChars="200" w:firstLine="420"/>
        <w:jc w:val="left"/>
        <w:rPr>
          <w:rFonts w:ascii="仿宋" w:eastAsia="仿宋" w:hAnsi="仿宋" w:cs="仿宋"/>
          <w:sz w:val="21"/>
          <w:szCs w:val="21"/>
        </w:rPr>
      </w:pPr>
      <w:r w:rsidRPr="00D139C2">
        <w:rPr>
          <w:rFonts w:ascii="仿宋" w:eastAsia="仿宋" w:hAnsi="仿宋" w:cs="仿宋" w:hint="eastAsia"/>
          <w:sz w:val="21"/>
          <w:szCs w:val="21"/>
        </w:rPr>
        <w:t>（十六）其他未列明行业。从业人员300人以下的为中小微型企业。其中，从业人员100人及以上的为中型企业；从业人员10人及以上的为小型企业；从业人员10人以下的为微型企业。</w:t>
      </w:r>
    </w:p>
    <w:p w:rsidR="00E74893" w:rsidRPr="00D139C2" w:rsidRDefault="009C5981">
      <w:pPr>
        <w:tabs>
          <w:tab w:val="left" w:pos="6300"/>
        </w:tabs>
        <w:snapToGrid w:val="0"/>
        <w:spacing w:line="500" w:lineRule="exact"/>
        <w:ind w:firstLine="560"/>
        <w:jc w:val="center"/>
        <w:rPr>
          <w:rFonts w:ascii="仿宋" w:eastAsia="仿宋" w:hAnsi="仿宋" w:cs="仿宋"/>
          <w:szCs w:val="28"/>
        </w:rPr>
      </w:pPr>
      <w:r w:rsidRPr="00D139C2">
        <w:rPr>
          <w:rFonts w:ascii="仿宋" w:eastAsia="仿宋" w:hAnsi="仿宋" w:cs="仿宋" w:hint="eastAsia"/>
        </w:rPr>
        <w:br w:type="page"/>
      </w:r>
      <w:r w:rsidRPr="00D139C2">
        <w:rPr>
          <w:rFonts w:ascii="仿宋" w:eastAsia="仿宋" w:hAnsi="仿宋" w:cs="仿宋" w:hint="eastAsia"/>
          <w:szCs w:val="28"/>
        </w:rPr>
        <w:lastRenderedPageBreak/>
        <w:t>监狱企业证明文件</w:t>
      </w:r>
    </w:p>
    <w:p w:rsidR="00E74893" w:rsidRPr="00D139C2" w:rsidRDefault="009C5981">
      <w:pPr>
        <w:tabs>
          <w:tab w:val="left" w:pos="6300"/>
        </w:tabs>
        <w:snapToGrid w:val="0"/>
        <w:spacing w:line="400" w:lineRule="exact"/>
        <w:ind w:firstLine="561"/>
        <w:jc w:val="left"/>
        <w:rPr>
          <w:rFonts w:ascii="仿宋" w:eastAsia="仿宋" w:hAnsi="仿宋" w:cs="仿宋"/>
          <w:sz w:val="24"/>
          <w:szCs w:val="24"/>
        </w:rPr>
      </w:pPr>
      <w:r w:rsidRPr="00D139C2">
        <w:rPr>
          <w:rFonts w:ascii="仿宋" w:eastAsia="仿宋" w:hAnsi="仿宋" w:cs="仿宋" w:hint="eastAsia"/>
          <w:sz w:val="24"/>
          <w:szCs w:val="24"/>
        </w:rPr>
        <w:t>以省级以上监狱管理局、戒毒管理局（含新疆生产建设兵团）出具的属于监狱企业的证明文件为准。</w:t>
      </w:r>
    </w:p>
    <w:p w:rsidR="00E74893" w:rsidRPr="00D139C2" w:rsidRDefault="009C5981">
      <w:pPr>
        <w:tabs>
          <w:tab w:val="left" w:pos="6300"/>
        </w:tabs>
        <w:snapToGrid w:val="0"/>
        <w:spacing w:line="400" w:lineRule="exact"/>
        <w:ind w:firstLine="561"/>
        <w:jc w:val="center"/>
        <w:rPr>
          <w:rFonts w:ascii="仿宋" w:eastAsia="仿宋" w:hAnsi="仿宋" w:cs="仿宋"/>
          <w:szCs w:val="28"/>
        </w:rPr>
      </w:pPr>
      <w:r w:rsidRPr="00D139C2">
        <w:rPr>
          <w:rFonts w:ascii="仿宋" w:eastAsia="仿宋" w:hAnsi="仿宋" w:cs="仿宋" w:hint="eastAsia"/>
          <w:szCs w:val="28"/>
        </w:rPr>
        <w:br w:type="page"/>
      </w:r>
      <w:r w:rsidRPr="00D139C2">
        <w:rPr>
          <w:rFonts w:ascii="仿宋" w:eastAsia="仿宋" w:hAnsi="仿宋" w:cs="仿宋" w:hint="eastAsia"/>
          <w:szCs w:val="28"/>
        </w:rPr>
        <w:lastRenderedPageBreak/>
        <w:t>残疾人福利性单位声明函</w:t>
      </w: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本单位对上述声明的真实性负责。如有虚假，将依法承担相应责任。</w:t>
      </w:r>
    </w:p>
    <w:p w:rsidR="00E74893" w:rsidRPr="00D139C2" w:rsidRDefault="00E74893">
      <w:pPr>
        <w:tabs>
          <w:tab w:val="left" w:pos="6300"/>
        </w:tabs>
        <w:snapToGrid w:val="0"/>
        <w:spacing w:line="500" w:lineRule="exact"/>
        <w:ind w:firstLineChars="200" w:firstLine="480"/>
        <w:rPr>
          <w:rFonts w:ascii="仿宋" w:eastAsia="仿宋" w:hAnsi="仿宋" w:cs="仿宋"/>
          <w:sz w:val="24"/>
        </w:rPr>
      </w:pPr>
    </w:p>
    <w:p w:rsidR="00E74893" w:rsidRPr="00D139C2" w:rsidRDefault="00E74893">
      <w:pPr>
        <w:tabs>
          <w:tab w:val="left" w:pos="6300"/>
        </w:tabs>
        <w:snapToGrid w:val="0"/>
        <w:spacing w:line="500" w:lineRule="exact"/>
        <w:ind w:firstLineChars="200" w:firstLine="480"/>
        <w:rPr>
          <w:rFonts w:ascii="仿宋" w:eastAsia="仿宋" w:hAnsi="仿宋" w:cs="仿宋"/>
          <w:sz w:val="24"/>
        </w:rPr>
      </w:pP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 xml:space="preserve">                                                 供应商名称（盖章）：</w:t>
      </w:r>
    </w:p>
    <w:p w:rsidR="00E74893" w:rsidRPr="00D139C2" w:rsidRDefault="009C5981">
      <w:pPr>
        <w:tabs>
          <w:tab w:val="left" w:pos="6300"/>
        </w:tabs>
        <w:snapToGrid w:val="0"/>
        <w:spacing w:line="500" w:lineRule="exact"/>
        <w:ind w:firstLine="570"/>
        <w:jc w:val="left"/>
        <w:rPr>
          <w:rFonts w:ascii="仿宋" w:eastAsia="仿宋" w:hAnsi="仿宋" w:cs="仿宋"/>
          <w:sz w:val="24"/>
        </w:rPr>
      </w:pPr>
      <w:r w:rsidRPr="00D139C2">
        <w:rPr>
          <w:rFonts w:ascii="仿宋" w:eastAsia="仿宋" w:hAnsi="仿宋" w:cs="仿宋" w:hint="eastAsia"/>
          <w:sz w:val="24"/>
        </w:rPr>
        <w:t xml:space="preserve">                                                日   期：</w:t>
      </w: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9C5981">
      <w:pPr>
        <w:tabs>
          <w:tab w:val="left" w:pos="6300"/>
        </w:tabs>
        <w:snapToGrid w:val="0"/>
        <w:spacing w:line="500" w:lineRule="exact"/>
        <w:ind w:firstLine="570"/>
        <w:jc w:val="left"/>
        <w:rPr>
          <w:rFonts w:ascii="仿宋" w:eastAsia="仿宋" w:hAnsi="仿宋" w:cs="仿宋"/>
        </w:rPr>
      </w:pPr>
      <w:r w:rsidRPr="00D139C2">
        <w:rPr>
          <w:rFonts w:ascii="仿宋" w:eastAsia="仿宋" w:hAnsi="仿宋" w:cs="仿宋" w:hint="eastAsia"/>
          <w:kern w:val="0"/>
          <w:sz w:val="24"/>
        </w:rPr>
        <w:t>若中标人为残疾人福利性单位的，将在结果公告时公告其《残疾人福利性单位声明函》。</w:t>
      </w:r>
    </w:p>
    <w:p w:rsidR="00E74893" w:rsidRPr="00D139C2" w:rsidRDefault="009C5981">
      <w:pPr>
        <w:spacing w:line="400" w:lineRule="exact"/>
        <w:ind w:firstLineChars="200" w:firstLine="560"/>
        <w:rPr>
          <w:rFonts w:ascii="仿宋" w:eastAsia="仿宋" w:hAnsi="仿宋" w:cs="仿宋"/>
          <w:sz w:val="24"/>
          <w:szCs w:val="28"/>
        </w:rPr>
      </w:pPr>
      <w:r w:rsidRPr="00D139C2">
        <w:rPr>
          <w:rFonts w:ascii="仿宋" w:eastAsia="仿宋" w:hAnsi="仿宋" w:cs="仿宋" w:hint="eastAsia"/>
        </w:rPr>
        <w:br w:type="page"/>
      </w:r>
      <w:r w:rsidRPr="00D139C2">
        <w:rPr>
          <w:rFonts w:ascii="仿宋" w:eastAsia="仿宋" w:hAnsi="仿宋" w:cs="仿宋" w:hint="eastAsia"/>
          <w:sz w:val="24"/>
          <w:szCs w:val="28"/>
        </w:rPr>
        <w:lastRenderedPageBreak/>
        <w:t>（二）其他与项目有关的资料（自附）</w:t>
      </w:r>
    </w:p>
    <w:p w:rsidR="00E74893" w:rsidRPr="00D139C2" w:rsidRDefault="00E74893">
      <w:pPr>
        <w:tabs>
          <w:tab w:val="left" w:pos="6300"/>
        </w:tabs>
        <w:snapToGrid w:val="0"/>
        <w:spacing w:line="500" w:lineRule="exact"/>
        <w:ind w:firstLine="570"/>
        <w:jc w:val="left"/>
        <w:rPr>
          <w:rFonts w:ascii="仿宋" w:eastAsia="仿宋" w:hAnsi="仿宋" w:cs="仿宋"/>
        </w:rPr>
      </w:pPr>
    </w:p>
    <w:p w:rsidR="00E74893" w:rsidRPr="00D139C2" w:rsidRDefault="00E74893">
      <w:pPr>
        <w:tabs>
          <w:tab w:val="left" w:pos="6300"/>
        </w:tabs>
        <w:snapToGrid w:val="0"/>
        <w:spacing w:line="500" w:lineRule="exact"/>
        <w:ind w:firstLine="570"/>
        <w:jc w:val="left"/>
        <w:rPr>
          <w:rFonts w:ascii="仿宋" w:eastAsia="仿宋" w:hAnsi="仿宋" w:cs="仿宋"/>
        </w:rPr>
      </w:pPr>
    </w:p>
    <w:p w:rsidR="00E74893" w:rsidRPr="00D139C2" w:rsidRDefault="009C5981">
      <w:pPr>
        <w:pageBreakBefore/>
        <w:spacing w:line="500" w:lineRule="exact"/>
        <w:rPr>
          <w:rFonts w:ascii="仿宋" w:eastAsia="仿宋" w:hAnsi="仿宋" w:cs="仿宋"/>
          <w:b/>
          <w:szCs w:val="28"/>
        </w:rPr>
      </w:pPr>
      <w:r w:rsidRPr="00D139C2">
        <w:rPr>
          <w:rFonts w:ascii="仿宋" w:eastAsia="仿宋" w:hAnsi="仿宋" w:cs="仿宋" w:hint="eastAsia"/>
          <w:b/>
          <w:szCs w:val="28"/>
        </w:rPr>
        <w:lastRenderedPageBreak/>
        <w:t>五、资格文件</w:t>
      </w:r>
    </w:p>
    <w:p w:rsidR="00E74893" w:rsidRPr="00D139C2" w:rsidRDefault="009C5981">
      <w:pPr>
        <w:tabs>
          <w:tab w:val="left" w:pos="6300"/>
        </w:tabs>
        <w:snapToGrid w:val="0"/>
        <w:spacing w:line="500" w:lineRule="exact"/>
        <w:ind w:firstLine="570"/>
        <w:rPr>
          <w:rFonts w:ascii="仿宋" w:eastAsia="仿宋" w:hAnsi="仿宋" w:cs="仿宋"/>
        </w:rPr>
      </w:pPr>
      <w:r w:rsidRPr="00D139C2">
        <w:rPr>
          <w:rFonts w:ascii="仿宋" w:eastAsia="仿宋" w:hAnsi="仿宋" w:cs="仿宋" w:hint="eastAsia"/>
        </w:rPr>
        <w:t>（一）法人营业执照（副本）或事业单位法人证书（副本）或个体工商户营业执照或有效的自然人身份证明或社会团体法人登记证书复印件</w:t>
      </w:r>
    </w:p>
    <w:p w:rsidR="00E74893" w:rsidRPr="00D139C2" w:rsidRDefault="00E74893">
      <w:pPr>
        <w:tabs>
          <w:tab w:val="left" w:pos="6300"/>
        </w:tabs>
        <w:snapToGrid w:val="0"/>
        <w:spacing w:line="500" w:lineRule="exact"/>
        <w:ind w:firstLine="570"/>
        <w:rPr>
          <w:rFonts w:ascii="仿宋" w:eastAsia="仿宋" w:hAnsi="仿宋" w:cs="仿宋"/>
        </w:rPr>
      </w:pPr>
    </w:p>
    <w:p w:rsidR="00E74893" w:rsidRPr="00D139C2" w:rsidRDefault="00E74893">
      <w:pPr>
        <w:tabs>
          <w:tab w:val="left" w:pos="6300"/>
        </w:tabs>
        <w:snapToGrid w:val="0"/>
        <w:spacing w:line="500" w:lineRule="exact"/>
        <w:ind w:firstLine="570"/>
        <w:rPr>
          <w:rFonts w:ascii="仿宋" w:eastAsia="仿宋" w:hAnsi="仿宋" w:cs="仿宋"/>
        </w:rPr>
      </w:pPr>
    </w:p>
    <w:p w:rsidR="00E74893" w:rsidRPr="00D139C2" w:rsidRDefault="00E74893">
      <w:pPr>
        <w:tabs>
          <w:tab w:val="left" w:pos="6300"/>
        </w:tabs>
        <w:snapToGrid w:val="0"/>
        <w:spacing w:line="500" w:lineRule="exact"/>
        <w:ind w:firstLine="570"/>
        <w:rPr>
          <w:rFonts w:ascii="仿宋" w:eastAsia="仿宋" w:hAnsi="仿宋" w:cs="仿宋"/>
        </w:rPr>
      </w:pPr>
    </w:p>
    <w:p w:rsidR="00E74893" w:rsidRPr="00D139C2" w:rsidRDefault="00E74893">
      <w:pPr>
        <w:tabs>
          <w:tab w:val="left" w:pos="6300"/>
        </w:tabs>
        <w:snapToGrid w:val="0"/>
        <w:spacing w:line="500" w:lineRule="exact"/>
        <w:ind w:firstLine="570"/>
        <w:rPr>
          <w:rFonts w:ascii="仿宋" w:eastAsia="仿宋" w:hAnsi="仿宋" w:cs="仿宋"/>
        </w:rPr>
      </w:pPr>
    </w:p>
    <w:p w:rsidR="00E74893" w:rsidRPr="00D139C2" w:rsidRDefault="00E74893">
      <w:pPr>
        <w:tabs>
          <w:tab w:val="left" w:pos="6300"/>
        </w:tabs>
        <w:snapToGrid w:val="0"/>
        <w:spacing w:line="500" w:lineRule="exact"/>
        <w:ind w:firstLine="570"/>
        <w:rPr>
          <w:rFonts w:ascii="仿宋" w:eastAsia="仿宋" w:hAnsi="仿宋" w:cs="仿宋"/>
        </w:rPr>
      </w:pPr>
    </w:p>
    <w:p w:rsidR="00E74893" w:rsidRPr="00D139C2" w:rsidRDefault="009C5981">
      <w:pPr>
        <w:widowControl/>
        <w:ind w:firstLineChars="200" w:firstLine="560"/>
        <w:jc w:val="left"/>
        <w:rPr>
          <w:rFonts w:ascii="仿宋" w:eastAsia="仿宋" w:hAnsi="仿宋" w:cs="仿宋"/>
        </w:rPr>
      </w:pPr>
      <w:r w:rsidRPr="00D139C2">
        <w:rPr>
          <w:rFonts w:ascii="仿宋" w:eastAsia="仿宋" w:hAnsi="仿宋" w:cs="仿宋" w:hint="eastAsia"/>
        </w:rPr>
        <w:br w:type="page"/>
      </w:r>
      <w:r w:rsidRPr="00D139C2">
        <w:rPr>
          <w:rFonts w:ascii="仿宋" w:eastAsia="仿宋" w:hAnsi="仿宋" w:cs="仿宋" w:hint="eastAsia"/>
        </w:rPr>
        <w:lastRenderedPageBreak/>
        <w:t>（二）法定代表人身份证明书（格式）</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招标项目名称：</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致：（采购人名称）：</w:t>
      </w: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（法定代表人姓名）在（供应商名称）任（职务名称）职务，是（供应商名称）的法定代表人。</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特此证明。</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 xml:space="preserve">                                             供应商：</w:t>
      </w:r>
    </w:p>
    <w:p w:rsidR="00E74893" w:rsidRPr="00D139C2" w:rsidRDefault="009C5981" w:rsidP="002D77D9">
      <w:pPr>
        <w:tabs>
          <w:tab w:val="left" w:pos="6300"/>
        </w:tabs>
        <w:snapToGrid w:val="0"/>
        <w:spacing w:line="500" w:lineRule="exact"/>
        <w:ind w:firstLineChars="2437" w:firstLine="5849"/>
        <w:rPr>
          <w:rFonts w:ascii="仿宋" w:eastAsia="仿宋" w:hAnsi="仿宋" w:cs="仿宋"/>
          <w:sz w:val="24"/>
        </w:rPr>
      </w:pPr>
      <w:r w:rsidRPr="00D139C2">
        <w:rPr>
          <w:rFonts w:ascii="仿宋" w:eastAsia="仿宋" w:hAnsi="仿宋" w:cs="仿宋" w:hint="eastAsia"/>
          <w:sz w:val="24"/>
        </w:rPr>
        <w:t>（供应商公章）</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 xml:space="preserve">                                             年   月   日</w:t>
      </w: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法定代表人电话：XXXXXXX      电子邮箱：XXXXXX@XXXXX（若授权他人办理并签署投标文件的可不填写）</w:t>
      </w: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（附：法定代表人身份证正反面复印件）</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570"/>
        <w:rPr>
          <w:rFonts w:ascii="仿宋" w:eastAsia="仿宋" w:hAnsi="仿宋" w:cs="仿宋"/>
        </w:rPr>
      </w:pPr>
      <w:r w:rsidRPr="00D139C2">
        <w:rPr>
          <w:rFonts w:ascii="仿宋" w:eastAsia="仿宋" w:hAnsi="仿宋" w:cs="仿宋" w:hint="eastAsia"/>
        </w:rPr>
        <w:br w:type="column"/>
      </w:r>
      <w:r w:rsidRPr="00D139C2">
        <w:rPr>
          <w:rFonts w:ascii="仿宋" w:eastAsia="仿宋" w:hAnsi="仿宋" w:cs="仿宋" w:hint="eastAsia"/>
        </w:rPr>
        <w:lastRenderedPageBreak/>
        <w:t>（三）法定代表人授权委托书（格式）</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szCs w:val="28"/>
        </w:rPr>
        <w:t>招标项目名称</w:t>
      </w:r>
      <w:r w:rsidRPr="00D139C2">
        <w:rPr>
          <w:rFonts w:ascii="仿宋" w:eastAsia="仿宋" w:hAnsi="仿宋" w:cs="仿宋" w:hint="eastAsia"/>
          <w:sz w:val="24"/>
        </w:rPr>
        <w:t>：</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致：（采购人名称）：</w:t>
      </w: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（供应</w:t>
      </w:r>
      <w:proofErr w:type="gramStart"/>
      <w:r w:rsidRPr="00D139C2">
        <w:rPr>
          <w:rFonts w:ascii="仿宋" w:eastAsia="仿宋" w:hAnsi="仿宋" w:cs="仿宋" w:hint="eastAsia"/>
          <w:sz w:val="24"/>
        </w:rPr>
        <w:t>商法定</w:t>
      </w:r>
      <w:proofErr w:type="gramEnd"/>
      <w:r w:rsidRPr="00D139C2">
        <w:rPr>
          <w:rFonts w:ascii="仿宋" w:eastAsia="仿宋" w:hAnsi="仿宋" w:cs="仿宋" w:hint="eastAsia"/>
          <w:sz w:val="24"/>
        </w:rPr>
        <w:t>代表人名称）是（供应商名称）的法定代表人，特授权（被授权人姓名及身份证代码）代表我单位全权办理上述项目的投标、谈判、签约等具体工作，并签署全部有关文件、协议及合同。</w:t>
      </w: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我单位对被授权人的签字负全部责任。</w:t>
      </w: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在撤消授权的书面通知以前，本授权书一直有效。被授权人在授权书有效期内签署的所有文件不因授权的撤消而失效。</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被授权人：                                 供应</w:t>
      </w:r>
      <w:proofErr w:type="gramStart"/>
      <w:r w:rsidRPr="00D139C2">
        <w:rPr>
          <w:rFonts w:ascii="仿宋" w:eastAsia="仿宋" w:hAnsi="仿宋" w:cs="仿宋" w:hint="eastAsia"/>
          <w:sz w:val="24"/>
        </w:rPr>
        <w:t>商法定</w:t>
      </w:r>
      <w:proofErr w:type="gramEnd"/>
      <w:r w:rsidRPr="00D139C2">
        <w:rPr>
          <w:rFonts w:ascii="仿宋" w:eastAsia="仿宋" w:hAnsi="仿宋" w:cs="仿宋" w:hint="eastAsia"/>
          <w:sz w:val="24"/>
        </w:rPr>
        <w:t>代表人：</w:t>
      </w:r>
    </w:p>
    <w:p w:rsidR="00E74893" w:rsidRPr="00D139C2" w:rsidRDefault="009C5981">
      <w:pPr>
        <w:tabs>
          <w:tab w:val="left" w:pos="6300"/>
        </w:tabs>
        <w:snapToGrid w:val="0"/>
        <w:spacing w:line="500" w:lineRule="exact"/>
        <w:ind w:firstLine="570"/>
        <w:rPr>
          <w:rFonts w:ascii="仿宋" w:eastAsia="仿宋" w:hAnsi="仿宋" w:cs="仿宋"/>
          <w:sz w:val="24"/>
          <w:szCs w:val="28"/>
        </w:rPr>
      </w:pPr>
      <w:r w:rsidRPr="00D139C2">
        <w:rPr>
          <w:rFonts w:ascii="仿宋" w:eastAsia="仿宋" w:hAnsi="仿宋" w:cs="仿宋" w:hint="eastAsia"/>
          <w:sz w:val="24"/>
          <w:szCs w:val="28"/>
        </w:rPr>
        <w:t>（签字或盖章）                                （签字或盖章）</w:t>
      </w:r>
    </w:p>
    <w:p w:rsidR="00E74893" w:rsidRPr="00D139C2" w:rsidRDefault="00E74893">
      <w:pPr>
        <w:tabs>
          <w:tab w:val="left" w:pos="6300"/>
        </w:tabs>
        <w:snapToGrid w:val="0"/>
        <w:spacing w:line="500" w:lineRule="exact"/>
        <w:ind w:firstLine="570"/>
        <w:rPr>
          <w:rFonts w:ascii="仿宋" w:eastAsia="仿宋" w:hAnsi="仿宋" w:cs="仿宋"/>
          <w:sz w:val="24"/>
          <w:szCs w:val="28"/>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570"/>
        <w:rPr>
          <w:rFonts w:ascii="仿宋" w:eastAsia="仿宋" w:hAnsi="仿宋" w:cs="仿宋"/>
          <w:sz w:val="24"/>
        </w:rPr>
      </w:pPr>
      <w:r w:rsidRPr="00D139C2">
        <w:rPr>
          <w:rFonts w:ascii="仿宋" w:eastAsia="仿宋" w:hAnsi="仿宋" w:cs="仿宋" w:hint="eastAsia"/>
          <w:sz w:val="24"/>
        </w:rPr>
        <w:t>（附：被授权人身份证正反面复印件）</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right="480" w:firstLine="570"/>
        <w:jc w:val="right"/>
        <w:rPr>
          <w:rFonts w:ascii="仿宋" w:eastAsia="仿宋" w:hAnsi="仿宋" w:cs="仿宋"/>
          <w:sz w:val="24"/>
        </w:rPr>
      </w:pPr>
      <w:r w:rsidRPr="00D139C2">
        <w:rPr>
          <w:rFonts w:ascii="仿宋" w:eastAsia="仿宋" w:hAnsi="仿宋" w:cs="仿宋" w:hint="eastAsia"/>
          <w:sz w:val="24"/>
        </w:rPr>
        <w:t>（供应商公章）</w:t>
      </w:r>
    </w:p>
    <w:p w:rsidR="00E74893" w:rsidRPr="00D139C2" w:rsidRDefault="009C5981">
      <w:pPr>
        <w:tabs>
          <w:tab w:val="left" w:pos="6300"/>
        </w:tabs>
        <w:snapToGrid w:val="0"/>
        <w:spacing w:line="500" w:lineRule="exact"/>
        <w:ind w:right="480" w:firstLine="570"/>
        <w:jc w:val="right"/>
        <w:rPr>
          <w:rFonts w:ascii="仿宋" w:eastAsia="仿宋" w:hAnsi="仿宋" w:cs="仿宋"/>
          <w:sz w:val="24"/>
        </w:rPr>
      </w:pPr>
      <w:r w:rsidRPr="00D139C2">
        <w:rPr>
          <w:rFonts w:ascii="仿宋" w:eastAsia="仿宋" w:hAnsi="仿宋" w:cs="仿宋" w:hint="eastAsia"/>
          <w:sz w:val="24"/>
        </w:rPr>
        <w:t>年   月   日</w:t>
      </w:r>
    </w:p>
    <w:p w:rsidR="00E74893" w:rsidRPr="00D139C2" w:rsidRDefault="00E74893">
      <w:pPr>
        <w:tabs>
          <w:tab w:val="left" w:pos="6300"/>
        </w:tabs>
        <w:snapToGrid w:val="0"/>
        <w:spacing w:line="500" w:lineRule="exact"/>
        <w:ind w:right="720" w:firstLine="570"/>
        <w:jc w:val="right"/>
        <w:rPr>
          <w:rFonts w:ascii="仿宋" w:eastAsia="仿宋" w:hAnsi="仿宋" w:cs="仿宋"/>
          <w:sz w:val="24"/>
        </w:rPr>
      </w:pPr>
    </w:p>
    <w:p w:rsidR="00E74893" w:rsidRPr="00D139C2" w:rsidRDefault="009C5981">
      <w:pPr>
        <w:tabs>
          <w:tab w:val="left" w:pos="6300"/>
        </w:tabs>
        <w:snapToGrid w:val="0"/>
        <w:spacing w:line="500" w:lineRule="exact"/>
        <w:ind w:right="480" w:firstLine="570"/>
        <w:jc w:val="left"/>
        <w:rPr>
          <w:rFonts w:ascii="仿宋" w:eastAsia="仿宋" w:hAnsi="仿宋" w:cs="仿宋"/>
          <w:sz w:val="24"/>
        </w:rPr>
      </w:pPr>
      <w:r w:rsidRPr="00D139C2">
        <w:rPr>
          <w:rFonts w:ascii="仿宋" w:eastAsia="仿宋" w:hAnsi="仿宋" w:cs="仿宋" w:hint="eastAsia"/>
          <w:sz w:val="24"/>
        </w:rPr>
        <w:t>被授权人电话：XXXXXXX     电子邮箱：XXXXXX@XXXXX（若法定代表人办理并签署投标文件的可不填写）</w:t>
      </w:r>
    </w:p>
    <w:p w:rsidR="00E74893" w:rsidRPr="00D139C2" w:rsidRDefault="009C5981">
      <w:pPr>
        <w:tabs>
          <w:tab w:val="left" w:pos="6300"/>
        </w:tabs>
        <w:snapToGrid w:val="0"/>
        <w:spacing w:line="500" w:lineRule="exact"/>
        <w:ind w:right="480" w:firstLine="570"/>
        <w:jc w:val="left"/>
        <w:rPr>
          <w:rFonts w:ascii="仿宋" w:eastAsia="仿宋" w:hAnsi="仿宋" w:cs="仿宋"/>
          <w:sz w:val="24"/>
        </w:rPr>
      </w:pPr>
      <w:r w:rsidRPr="00D139C2">
        <w:rPr>
          <w:rFonts w:ascii="仿宋" w:eastAsia="仿宋" w:hAnsi="仿宋" w:cs="仿宋" w:hint="eastAsia"/>
          <w:sz w:val="24"/>
        </w:rPr>
        <w:t>注：</w:t>
      </w:r>
    </w:p>
    <w:p w:rsidR="00E74893" w:rsidRPr="00D139C2" w:rsidRDefault="009C5981">
      <w:pPr>
        <w:tabs>
          <w:tab w:val="left" w:pos="6300"/>
        </w:tabs>
        <w:snapToGrid w:val="0"/>
        <w:spacing w:line="500" w:lineRule="exact"/>
        <w:ind w:right="480" w:firstLine="570"/>
        <w:jc w:val="left"/>
        <w:rPr>
          <w:rFonts w:ascii="仿宋" w:eastAsia="仿宋" w:hAnsi="仿宋" w:cs="仿宋"/>
          <w:sz w:val="24"/>
        </w:rPr>
      </w:pPr>
      <w:r w:rsidRPr="00D139C2">
        <w:rPr>
          <w:rFonts w:ascii="仿宋" w:eastAsia="仿宋" w:hAnsi="仿宋" w:cs="仿宋" w:hint="eastAsia"/>
          <w:sz w:val="24"/>
        </w:rPr>
        <w:t>1.若为法定代表人办理并签署投标文件的，不提供此文件。</w:t>
      </w:r>
    </w:p>
    <w:p w:rsidR="00E74893" w:rsidRPr="00D139C2" w:rsidRDefault="009C5981">
      <w:pPr>
        <w:tabs>
          <w:tab w:val="left" w:pos="6300"/>
        </w:tabs>
        <w:snapToGrid w:val="0"/>
        <w:spacing w:line="500" w:lineRule="exact"/>
        <w:ind w:firstLine="570"/>
        <w:rPr>
          <w:rFonts w:ascii="仿宋" w:eastAsia="仿宋" w:hAnsi="仿宋" w:cs="仿宋"/>
        </w:rPr>
      </w:pPr>
      <w:r w:rsidRPr="00D139C2">
        <w:rPr>
          <w:rFonts w:ascii="仿宋" w:eastAsia="仿宋" w:hAnsi="仿宋" w:cs="仿宋" w:hint="eastAsia"/>
        </w:rPr>
        <w:br w:type="column"/>
      </w:r>
      <w:r w:rsidRPr="00D139C2">
        <w:rPr>
          <w:rFonts w:ascii="仿宋" w:eastAsia="仿宋" w:hAnsi="仿宋" w:cs="仿宋" w:hint="eastAsia"/>
        </w:rPr>
        <w:lastRenderedPageBreak/>
        <w:t>（四）2020或2021年度财务状况报告（表）或其基本开户银行出具的资信证明复印件，本年度新成立或成立不满一年的组织和自然人无法提供财务状况报告（表）的，可提供银行出具的资信证明复印件。</w:t>
      </w:r>
    </w:p>
    <w:p w:rsidR="00E74893" w:rsidRPr="00D139C2" w:rsidRDefault="009C5981">
      <w:pPr>
        <w:tabs>
          <w:tab w:val="left" w:pos="6300"/>
        </w:tabs>
        <w:snapToGrid w:val="0"/>
        <w:spacing w:line="500" w:lineRule="exact"/>
        <w:ind w:firstLine="570"/>
        <w:jc w:val="center"/>
        <w:rPr>
          <w:rFonts w:ascii="仿宋" w:eastAsia="仿宋" w:hAnsi="仿宋" w:cs="仿宋"/>
          <w:sz w:val="24"/>
        </w:rPr>
      </w:pPr>
      <w:r w:rsidRPr="00D139C2">
        <w:rPr>
          <w:rFonts w:ascii="仿宋" w:eastAsia="仿宋" w:hAnsi="仿宋" w:cs="仿宋" w:hint="eastAsia"/>
        </w:rPr>
        <w:br w:type="page"/>
      </w:r>
      <w:r w:rsidRPr="00D139C2">
        <w:rPr>
          <w:rFonts w:ascii="仿宋" w:eastAsia="仿宋" w:hAnsi="仿宋" w:cs="仿宋" w:hint="eastAsia"/>
        </w:rPr>
        <w:lastRenderedPageBreak/>
        <w:t>（五）书面声明</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szCs w:val="28"/>
        </w:rPr>
        <w:t>招标项目名称</w:t>
      </w:r>
      <w:r w:rsidRPr="00D139C2">
        <w:rPr>
          <w:rFonts w:ascii="仿宋" w:eastAsia="仿宋" w:hAnsi="仿宋" w:cs="仿宋" w:hint="eastAsia"/>
          <w:sz w:val="24"/>
        </w:rPr>
        <w:t>：</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致：（采购人名称）：</w:t>
      </w: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E74893" w:rsidRPr="00D139C2" w:rsidRDefault="009C5981">
      <w:pPr>
        <w:tabs>
          <w:tab w:val="left" w:pos="6300"/>
        </w:tabs>
        <w:snapToGrid w:val="0"/>
        <w:spacing w:line="500" w:lineRule="exact"/>
        <w:ind w:firstLineChars="200" w:firstLine="480"/>
        <w:rPr>
          <w:rFonts w:ascii="仿宋" w:eastAsia="仿宋" w:hAnsi="仿宋" w:cs="仿宋"/>
          <w:sz w:val="24"/>
        </w:rPr>
      </w:pPr>
      <w:r w:rsidRPr="00D139C2">
        <w:rPr>
          <w:rFonts w:ascii="仿宋" w:eastAsia="仿宋" w:hAnsi="仿宋" w:cs="仿宋" w:hint="eastAsia"/>
          <w:sz w:val="24"/>
        </w:rPr>
        <w:t>特此声明。</w:t>
      </w: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E74893">
      <w:pPr>
        <w:tabs>
          <w:tab w:val="left" w:pos="6300"/>
        </w:tabs>
        <w:snapToGrid w:val="0"/>
        <w:spacing w:line="500" w:lineRule="exact"/>
        <w:ind w:firstLine="570"/>
        <w:rPr>
          <w:rFonts w:ascii="仿宋" w:eastAsia="仿宋" w:hAnsi="仿宋" w:cs="仿宋"/>
          <w:sz w:val="24"/>
        </w:rPr>
      </w:pPr>
    </w:p>
    <w:p w:rsidR="00E74893" w:rsidRPr="00D139C2" w:rsidRDefault="009C5981">
      <w:pPr>
        <w:tabs>
          <w:tab w:val="left" w:pos="6300"/>
        </w:tabs>
        <w:snapToGrid w:val="0"/>
        <w:spacing w:line="500" w:lineRule="exact"/>
        <w:ind w:right="424" w:firstLine="570"/>
        <w:jc w:val="right"/>
        <w:rPr>
          <w:rFonts w:ascii="仿宋" w:eastAsia="仿宋" w:hAnsi="仿宋" w:cs="仿宋"/>
          <w:sz w:val="24"/>
        </w:rPr>
      </w:pPr>
      <w:r w:rsidRPr="00D139C2">
        <w:rPr>
          <w:rFonts w:ascii="仿宋" w:eastAsia="仿宋" w:hAnsi="仿宋" w:cs="仿宋" w:hint="eastAsia"/>
          <w:sz w:val="24"/>
        </w:rPr>
        <w:t>（供应商公章）</w:t>
      </w:r>
    </w:p>
    <w:p w:rsidR="00E74893" w:rsidRPr="00D139C2" w:rsidRDefault="009C5981">
      <w:pPr>
        <w:tabs>
          <w:tab w:val="left" w:pos="6300"/>
        </w:tabs>
        <w:snapToGrid w:val="0"/>
        <w:spacing w:line="500" w:lineRule="exact"/>
        <w:ind w:right="480" w:firstLine="570"/>
        <w:jc w:val="right"/>
        <w:rPr>
          <w:rFonts w:ascii="仿宋" w:eastAsia="仿宋" w:hAnsi="仿宋" w:cs="仿宋"/>
          <w:sz w:val="24"/>
        </w:rPr>
      </w:pPr>
      <w:r w:rsidRPr="00D139C2">
        <w:rPr>
          <w:rFonts w:ascii="仿宋" w:eastAsia="仿宋" w:hAnsi="仿宋" w:cs="仿宋" w:hint="eastAsia"/>
          <w:sz w:val="24"/>
        </w:rPr>
        <w:t>年   月   日</w:t>
      </w:r>
    </w:p>
    <w:p w:rsidR="00E74893" w:rsidRPr="00D139C2" w:rsidRDefault="00E74893">
      <w:pPr>
        <w:snapToGrid w:val="0"/>
        <w:spacing w:line="440" w:lineRule="exact"/>
        <w:ind w:firstLineChars="200" w:firstLine="480"/>
        <w:rPr>
          <w:rFonts w:ascii="仿宋" w:eastAsia="仿宋" w:hAnsi="仿宋" w:cs="仿宋"/>
          <w:sz w:val="24"/>
          <w:szCs w:val="24"/>
        </w:rPr>
      </w:pPr>
    </w:p>
    <w:p w:rsidR="00E74893" w:rsidRPr="00D139C2" w:rsidRDefault="009C5981">
      <w:pPr>
        <w:tabs>
          <w:tab w:val="left" w:pos="6300"/>
        </w:tabs>
        <w:snapToGrid w:val="0"/>
        <w:spacing w:line="500" w:lineRule="exact"/>
        <w:ind w:firstLine="570"/>
        <w:rPr>
          <w:rFonts w:ascii="仿宋" w:eastAsia="仿宋" w:hAnsi="仿宋" w:cs="仿宋"/>
        </w:rPr>
      </w:pPr>
      <w:r w:rsidRPr="00D139C2">
        <w:rPr>
          <w:rFonts w:ascii="仿宋" w:eastAsia="仿宋" w:hAnsi="仿宋" w:cs="仿宋" w:hint="eastAsia"/>
        </w:rPr>
        <w:br w:type="page"/>
      </w:r>
      <w:r w:rsidRPr="00D139C2">
        <w:rPr>
          <w:rFonts w:ascii="仿宋" w:eastAsia="仿宋" w:hAnsi="仿宋" w:cs="仿宋" w:hint="eastAsia"/>
        </w:rPr>
        <w:lastRenderedPageBreak/>
        <w:t>（六）税务登记证（副本）复印件</w:t>
      </w:r>
    </w:p>
    <w:p w:rsidR="00E74893" w:rsidRPr="00D139C2" w:rsidRDefault="009C5981">
      <w:pPr>
        <w:tabs>
          <w:tab w:val="left" w:pos="6300"/>
        </w:tabs>
        <w:snapToGrid w:val="0"/>
        <w:spacing w:line="500" w:lineRule="exact"/>
        <w:ind w:firstLine="560"/>
        <w:rPr>
          <w:rFonts w:ascii="仿宋" w:eastAsia="仿宋" w:hAnsi="仿宋" w:cs="仿宋"/>
        </w:rPr>
      </w:pPr>
      <w:r w:rsidRPr="00D139C2">
        <w:rPr>
          <w:rFonts w:ascii="仿宋" w:eastAsia="仿宋" w:hAnsi="仿宋" w:cs="仿宋" w:hint="eastAsia"/>
        </w:rPr>
        <w:t>（七）缴纳社会保障金的证明材料复印件</w:t>
      </w:r>
    </w:p>
    <w:p w:rsidR="00E74893" w:rsidRPr="00D139C2" w:rsidRDefault="009C5981">
      <w:pPr>
        <w:tabs>
          <w:tab w:val="left" w:pos="6300"/>
        </w:tabs>
        <w:snapToGrid w:val="0"/>
        <w:spacing w:line="5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E74893" w:rsidRPr="00D139C2" w:rsidRDefault="00E74893">
      <w:pPr>
        <w:tabs>
          <w:tab w:val="left" w:pos="6300"/>
        </w:tabs>
        <w:snapToGrid w:val="0"/>
        <w:spacing w:line="500" w:lineRule="exact"/>
        <w:ind w:firstLineChars="200" w:firstLine="480"/>
        <w:rPr>
          <w:rFonts w:ascii="仿宋" w:eastAsia="仿宋" w:hAnsi="仿宋" w:cs="仿宋"/>
          <w:sz w:val="24"/>
          <w:szCs w:val="24"/>
        </w:rPr>
      </w:pPr>
    </w:p>
    <w:p w:rsidR="00E74893" w:rsidRPr="00D139C2" w:rsidRDefault="00E74893">
      <w:pPr>
        <w:tabs>
          <w:tab w:val="left" w:pos="6300"/>
        </w:tabs>
        <w:snapToGrid w:val="0"/>
        <w:spacing w:line="500" w:lineRule="exact"/>
        <w:ind w:firstLineChars="200" w:firstLine="480"/>
        <w:rPr>
          <w:rFonts w:ascii="仿宋" w:eastAsia="仿宋" w:hAnsi="仿宋" w:cs="仿宋"/>
          <w:sz w:val="24"/>
          <w:szCs w:val="24"/>
        </w:rPr>
      </w:pPr>
    </w:p>
    <w:p w:rsidR="00E74893" w:rsidRPr="00D139C2" w:rsidRDefault="00E74893">
      <w:pPr>
        <w:tabs>
          <w:tab w:val="left" w:pos="6300"/>
        </w:tabs>
        <w:snapToGrid w:val="0"/>
        <w:spacing w:line="500" w:lineRule="exact"/>
        <w:ind w:firstLineChars="200" w:firstLine="480"/>
        <w:rPr>
          <w:rFonts w:ascii="仿宋" w:eastAsia="仿宋" w:hAnsi="仿宋" w:cs="仿宋"/>
          <w:sz w:val="24"/>
          <w:szCs w:val="24"/>
        </w:rPr>
      </w:pPr>
    </w:p>
    <w:p w:rsidR="00E74893" w:rsidRPr="00D139C2" w:rsidRDefault="009C5981">
      <w:pPr>
        <w:tabs>
          <w:tab w:val="left" w:pos="6300"/>
        </w:tabs>
        <w:snapToGrid w:val="0"/>
        <w:spacing w:line="500" w:lineRule="exact"/>
        <w:ind w:firstLineChars="200" w:firstLine="480"/>
        <w:rPr>
          <w:rFonts w:ascii="仿宋" w:eastAsia="仿宋" w:hAnsi="仿宋" w:cs="仿宋"/>
          <w:sz w:val="24"/>
          <w:szCs w:val="24"/>
        </w:rPr>
      </w:pPr>
      <w:r w:rsidRPr="00D139C2">
        <w:rPr>
          <w:rFonts w:ascii="仿宋" w:eastAsia="仿宋" w:hAnsi="仿宋" w:cs="仿宋" w:hint="eastAsia"/>
          <w:sz w:val="24"/>
          <w:szCs w:val="24"/>
        </w:rPr>
        <w:t>说明：供应商按“多证合一”登记制度办理营业执照的，</w:t>
      </w:r>
      <w:r w:rsidRPr="00D139C2">
        <w:rPr>
          <w:rFonts w:ascii="仿宋" w:eastAsia="仿宋" w:hAnsi="仿宋" w:cs="仿宋" w:hint="eastAsia"/>
          <w:kern w:val="0"/>
          <w:sz w:val="24"/>
          <w:szCs w:val="24"/>
        </w:rPr>
        <w:t>税务登记证（副本）和社会保险登记证</w:t>
      </w:r>
      <w:r w:rsidRPr="00D139C2">
        <w:rPr>
          <w:rFonts w:ascii="仿宋" w:eastAsia="仿宋" w:hAnsi="仿宋" w:cs="仿宋" w:hint="eastAsia"/>
          <w:sz w:val="24"/>
          <w:szCs w:val="24"/>
        </w:rPr>
        <w:t>以供应商所提供的营业执照（副本）复印件为准。</w:t>
      </w:r>
    </w:p>
    <w:p w:rsidR="00E74893" w:rsidRPr="00D139C2" w:rsidRDefault="009C5981">
      <w:pPr>
        <w:tabs>
          <w:tab w:val="left" w:pos="6300"/>
        </w:tabs>
        <w:snapToGrid w:val="0"/>
        <w:spacing w:line="500" w:lineRule="exact"/>
        <w:ind w:firstLine="570"/>
        <w:rPr>
          <w:rFonts w:ascii="仿宋" w:eastAsia="仿宋" w:hAnsi="仿宋" w:cs="仿宋"/>
        </w:rPr>
      </w:pPr>
      <w:r w:rsidRPr="00D139C2">
        <w:rPr>
          <w:rFonts w:ascii="仿宋" w:eastAsia="仿宋" w:hAnsi="仿宋" w:cs="仿宋" w:hint="eastAsia"/>
          <w:sz w:val="24"/>
          <w:szCs w:val="24"/>
        </w:rPr>
        <w:br w:type="page"/>
      </w:r>
      <w:r w:rsidRPr="00D139C2">
        <w:rPr>
          <w:rFonts w:ascii="仿宋" w:eastAsia="仿宋" w:hAnsi="仿宋" w:cs="仿宋" w:hint="eastAsia"/>
        </w:rPr>
        <w:lastRenderedPageBreak/>
        <w:t>（八）特定资格条件证书或证明文件</w:t>
      </w: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E74893">
      <w:pPr>
        <w:tabs>
          <w:tab w:val="left" w:pos="6300"/>
        </w:tabs>
        <w:snapToGrid w:val="0"/>
        <w:spacing w:line="500" w:lineRule="exact"/>
        <w:ind w:firstLine="570"/>
        <w:jc w:val="left"/>
        <w:rPr>
          <w:rFonts w:ascii="仿宋" w:eastAsia="仿宋" w:hAnsi="仿宋" w:cs="仿宋"/>
          <w:sz w:val="24"/>
        </w:rPr>
      </w:pPr>
    </w:p>
    <w:p w:rsidR="00E74893" w:rsidRPr="00D139C2" w:rsidRDefault="009C5981">
      <w:pPr>
        <w:tabs>
          <w:tab w:val="left" w:pos="6300"/>
        </w:tabs>
        <w:snapToGrid w:val="0"/>
        <w:spacing w:line="500" w:lineRule="exact"/>
        <w:jc w:val="center"/>
        <w:rPr>
          <w:rFonts w:ascii="仿宋" w:eastAsia="仿宋" w:hAnsi="仿宋" w:cs="仿宋"/>
        </w:rPr>
      </w:pPr>
      <w:r w:rsidRPr="00D139C2">
        <w:rPr>
          <w:rFonts w:ascii="仿宋" w:eastAsia="仿宋" w:hAnsi="仿宋" w:cs="仿宋" w:hint="eastAsia"/>
        </w:rPr>
        <w:t>（结束）</w:t>
      </w:r>
    </w:p>
    <w:p w:rsidR="00E74893" w:rsidRPr="00D139C2" w:rsidRDefault="00E74893">
      <w:pPr>
        <w:spacing w:line="400" w:lineRule="exact"/>
        <w:ind w:firstLineChars="200" w:firstLine="480"/>
        <w:rPr>
          <w:rFonts w:ascii="仿宋" w:eastAsia="仿宋" w:hAnsi="仿宋" w:cs="仿宋"/>
          <w:sz w:val="24"/>
          <w:szCs w:val="24"/>
        </w:rPr>
      </w:pPr>
    </w:p>
    <w:sectPr w:rsidR="00E74893" w:rsidRPr="00D139C2" w:rsidSect="00E74893">
      <w:headerReference w:type="default"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7D" w:rsidRDefault="0047217D" w:rsidP="00E74893">
      <w:r>
        <w:separator/>
      </w:r>
    </w:p>
  </w:endnote>
  <w:endnote w:type="continuationSeparator" w:id="0">
    <w:p w:rsidR="0047217D" w:rsidRDefault="0047217D" w:rsidP="00E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31484"/>
    </w:sdtPr>
    <w:sdtContent>
      <w:p w:rsidR="00E35EF4" w:rsidRDefault="00E35EF4">
        <w:pPr>
          <w:pStyle w:val="a7"/>
          <w:jc w:val="center"/>
        </w:pPr>
        <w:r>
          <w:fldChar w:fldCharType="begin"/>
        </w:r>
        <w:r>
          <w:instrText xml:space="preserve"> PAGE   \* MERGEFORMAT </w:instrText>
        </w:r>
        <w:r>
          <w:fldChar w:fldCharType="separate"/>
        </w:r>
        <w:r w:rsidR="00492671" w:rsidRPr="00492671">
          <w:rPr>
            <w:noProof/>
            <w:lang w:val="zh-CN"/>
          </w:rPr>
          <w:t>5</w:t>
        </w:r>
        <w:r>
          <w:rPr>
            <w:lang w:val="zh-CN"/>
          </w:rPr>
          <w:fldChar w:fldCharType="end"/>
        </w:r>
      </w:p>
    </w:sdtContent>
  </w:sdt>
  <w:p w:rsidR="00E35EF4" w:rsidRDefault="00E35EF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7D" w:rsidRDefault="0047217D" w:rsidP="00E74893">
      <w:r>
        <w:separator/>
      </w:r>
    </w:p>
  </w:footnote>
  <w:footnote w:type="continuationSeparator" w:id="0">
    <w:p w:rsidR="0047217D" w:rsidRDefault="0047217D" w:rsidP="00E7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F4" w:rsidRDefault="00E35EF4">
    <w:pPr>
      <w:pStyle w:val="a8"/>
      <w:pBdr>
        <w:bottom w:val="none" w:sz="0" w:space="0" w:color="auto"/>
      </w:pBdr>
      <w:jc w:val="left"/>
      <w:rPr>
        <w:rFonts w:ascii="华文行楷" w:eastAsia="华文行楷"/>
        <w:sz w:val="36"/>
        <w:szCs w:val="36"/>
        <w:u w:val="single"/>
      </w:rPr>
    </w:pPr>
    <w:r>
      <w:rPr>
        <w:rFonts w:hint="eastAsia"/>
        <w:sz w:val="36"/>
        <w:szCs w:val="36"/>
      </w:rPr>
      <w:t>重庆市科</w:t>
    </w:r>
    <w:proofErr w:type="gramStart"/>
    <w:r>
      <w:rPr>
        <w:rFonts w:hint="eastAsia"/>
        <w:sz w:val="36"/>
        <w:szCs w:val="36"/>
      </w:rPr>
      <w:t>能高级</w:t>
    </w:r>
    <w:proofErr w:type="gramEnd"/>
    <w:r>
      <w:rPr>
        <w:rFonts w:hint="eastAsia"/>
        <w:sz w:val="36"/>
        <w:szCs w:val="36"/>
      </w:rPr>
      <w:t>技工学校</w:t>
    </w:r>
  </w:p>
  <w:p w:rsidR="00E35EF4" w:rsidRDefault="00E35E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F45F3"/>
    <w:multiLevelType w:val="singleLevel"/>
    <w:tmpl w:val="D92F45F3"/>
    <w:lvl w:ilvl="0">
      <w:start w:val="4"/>
      <w:numFmt w:val="chineseCounting"/>
      <w:suff w:val="nothing"/>
      <w:lvlText w:val="%1、"/>
      <w:lvlJc w:val="left"/>
      <w:rPr>
        <w:rFonts w:hint="eastAsia"/>
      </w:rPr>
    </w:lvl>
  </w:abstractNum>
  <w:abstractNum w:abstractNumId="1">
    <w:nsid w:val="3247B230"/>
    <w:multiLevelType w:val="singleLevel"/>
    <w:tmpl w:val="3247B230"/>
    <w:lvl w:ilvl="0">
      <w:start w:val="5"/>
      <w:numFmt w:val="decimal"/>
      <w:lvlText w:val="%1."/>
      <w:lvlJc w:val="left"/>
      <w:pPr>
        <w:tabs>
          <w:tab w:val="left" w:pos="312"/>
        </w:tabs>
      </w:pPr>
    </w:lvl>
  </w:abstractNum>
  <w:abstractNum w:abstractNumId="2">
    <w:nsid w:val="7F471EAC"/>
    <w:multiLevelType w:val="multilevel"/>
    <w:tmpl w:val="7F471EAC"/>
    <w:lvl w:ilvl="0">
      <w:start w:val="1"/>
      <w:numFmt w:val="chineseCountingThousand"/>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79"/>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251A"/>
    <w:rsid w:val="00007396"/>
    <w:rsid w:val="00020BE2"/>
    <w:rsid w:val="00025EC2"/>
    <w:rsid w:val="0006396F"/>
    <w:rsid w:val="00065887"/>
    <w:rsid w:val="000904AB"/>
    <w:rsid w:val="000D0C36"/>
    <w:rsid w:val="00127249"/>
    <w:rsid w:val="001311E4"/>
    <w:rsid w:val="00163ED1"/>
    <w:rsid w:val="00180D44"/>
    <w:rsid w:val="001C3003"/>
    <w:rsid w:val="001E6D16"/>
    <w:rsid w:val="002014F8"/>
    <w:rsid w:val="00201638"/>
    <w:rsid w:val="00221F77"/>
    <w:rsid w:val="00257903"/>
    <w:rsid w:val="002A2BD9"/>
    <w:rsid w:val="002B67ED"/>
    <w:rsid w:val="002C7EC9"/>
    <w:rsid w:val="002D77D9"/>
    <w:rsid w:val="0030189A"/>
    <w:rsid w:val="00310E1C"/>
    <w:rsid w:val="00322A16"/>
    <w:rsid w:val="003304CA"/>
    <w:rsid w:val="0033338C"/>
    <w:rsid w:val="00382887"/>
    <w:rsid w:val="003B0979"/>
    <w:rsid w:val="003B2841"/>
    <w:rsid w:val="003C1A5A"/>
    <w:rsid w:val="003D326B"/>
    <w:rsid w:val="003D79EB"/>
    <w:rsid w:val="003E1C2B"/>
    <w:rsid w:val="00423B93"/>
    <w:rsid w:val="0047217D"/>
    <w:rsid w:val="00486C48"/>
    <w:rsid w:val="00487C4E"/>
    <w:rsid w:val="00492671"/>
    <w:rsid w:val="004A0CD1"/>
    <w:rsid w:val="00520D54"/>
    <w:rsid w:val="005220DE"/>
    <w:rsid w:val="00553890"/>
    <w:rsid w:val="005551D3"/>
    <w:rsid w:val="00564308"/>
    <w:rsid w:val="005707BD"/>
    <w:rsid w:val="00585CF6"/>
    <w:rsid w:val="005C184F"/>
    <w:rsid w:val="00611E86"/>
    <w:rsid w:val="006163A1"/>
    <w:rsid w:val="00654EF0"/>
    <w:rsid w:val="00662149"/>
    <w:rsid w:val="00670C97"/>
    <w:rsid w:val="00694516"/>
    <w:rsid w:val="006A6510"/>
    <w:rsid w:val="006B4EA6"/>
    <w:rsid w:val="006C2482"/>
    <w:rsid w:val="006C39C4"/>
    <w:rsid w:val="006D074F"/>
    <w:rsid w:val="006D765B"/>
    <w:rsid w:val="006F32AC"/>
    <w:rsid w:val="00736298"/>
    <w:rsid w:val="00744342"/>
    <w:rsid w:val="007509E1"/>
    <w:rsid w:val="007638E0"/>
    <w:rsid w:val="007675F1"/>
    <w:rsid w:val="00781532"/>
    <w:rsid w:val="00791899"/>
    <w:rsid w:val="007C6186"/>
    <w:rsid w:val="007D7807"/>
    <w:rsid w:val="008009A9"/>
    <w:rsid w:val="00803D03"/>
    <w:rsid w:val="00813CA1"/>
    <w:rsid w:val="00837AAB"/>
    <w:rsid w:val="008566E7"/>
    <w:rsid w:val="00874096"/>
    <w:rsid w:val="00877394"/>
    <w:rsid w:val="00885B12"/>
    <w:rsid w:val="008C0AAD"/>
    <w:rsid w:val="008E5C3A"/>
    <w:rsid w:val="008E5C50"/>
    <w:rsid w:val="00926D4B"/>
    <w:rsid w:val="00954DA3"/>
    <w:rsid w:val="00974539"/>
    <w:rsid w:val="00981980"/>
    <w:rsid w:val="009C066F"/>
    <w:rsid w:val="009C5981"/>
    <w:rsid w:val="009E61C2"/>
    <w:rsid w:val="009F27F9"/>
    <w:rsid w:val="00A14C95"/>
    <w:rsid w:val="00A26724"/>
    <w:rsid w:val="00A45BA8"/>
    <w:rsid w:val="00A75BC3"/>
    <w:rsid w:val="00AA2D5D"/>
    <w:rsid w:val="00AA6219"/>
    <w:rsid w:val="00AD1A90"/>
    <w:rsid w:val="00AD39CC"/>
    <w:rsid w:val="00AF7917"/>
    <w:rsid w:val="00B67DB0"/>
    <w:rsid w:val="00B96B6D"/>
    <w:rsid w:val="00BC251A"/>
    <w:rsid w:val="00C11A6E"/>
    <w:rsid w:val="00C26561"/>
    <w:rsid w:val="00C36C3A"/>
    <w:rsid w:val="00C4518E"/>
    <w:rsid w:val="00C479BB"/>
    <w:rsid w:val="00C64162"/>
    <w:rsid w:val="00C65A67"/>
    <w:rsid w:val="00C74DF5"/>
    <w:rsid w:val="00C910FC"/>
    <w:rsid w:val="00CF5EDC"/>
    <w:rsid w:val="00D12D8D"/>
    <w:rsid w:val="00D131B8"/>
    <w:rsid w:val="00D139C2"/>
    <w:rsid w:val="00D41B4F"/>
    <w:rsid w:val="00D41B6B"/>
    <w:rsid w:val="00D57102"/>
    <w:rsid w:val="00DE2A42"/>
    <w:rsid w:val="00DE3A10"/>
    <w:rsid w:val="00DF026A"/>
    <w:rsid w:val="00DF61C3"/>
    <w:rsid w:val="00E04E56"/>
    <w:rsid w:val="00E35EF4"/>
    <w:rsid w:val="00E63BC4"/>
    <w:rsid w:val="00E673AB"/>
    <w:rsid w:val="00E74893"/>
    <w:rsid w:val="00EA4032"/>
    <w:rsid w:val="00EA6AA9"/>
    <w:rsid w:val="00EC4974"/>
    <w:rsid w:val="00EF1D86"/>
    <w:rsid w:val="00EF4C80"/>
    <w:rsid w:val="00F10AA4"/>
    <w:rsid w:val="00F42B9B"/>
    <w:rsid w:val="00F61303"/>
    <w:rsid w:val="00F63699"/>
    <w:rsid w:val="00F676B3"/>
    <w:rsid w:val="00F77E26"/>
    <w:rsid w:val="00FC32DB"/>
    <w:rsid w:val="00FE6989"/>
    <w:rsid w:val="01767E5B"/>
    <w:rsid w:val="0611608D"/>
    <w:rsid w:val="09B32F84"/>
    <w:rsid w:val="0CCC4BFF"/>
    <w:rsid w:val="1A701A29"/>
    <w:rsid w:val="1C493640"/>
    <w:rsid w:val="1CB90C19"/>
    <w:rsid w:val="213E732A"/>
    <w:rsid w:val="23D24B0D"/>
    <w:rsid w:val="242E46F7"/>
    <w:rsid w:val="2C1F7B58"/>
    <w:rsid w:val="2D5E5A2B"/>
    <w:rsid w:val="35CD0501"/>
    <w:rsid w:val="36A74D87"/>
    <w:rsid w:val="384B5359"/>
    <w:rsid w:val="3D3B2EB9"/>
    <w:rsid w:val="42A17E94"/>
    <w:rsid w:val="430D3E24"/>
    <w:rsid w:val="455F7517"/>
    <w:rsid w:val="47595895"/>
    <w:rsid w:val="4DA67D74"/>
    <w:rsid w:val="4F712F68"/>
    <w:rsid w:val="5137116A"/>
    <w:rsid w:val="5E40706E"/>
    <w:rsid w:val="5EC2564E"/>
    <w:rsid w:val="5EE67E3E"/>
    <w:rsid w:val="6479216E"/>
    <w:rsid w:val="64EF7D2F"/>
    <w:rsid w:val="67324411"/>
    <w:rsid w:val="695F5892"/>
    <w:rsid w:val="6CB24240"/>
    <w:rsid w:val="6E747BF0"/>
    <w:rsid w:val="6F791C24"/>
    <w:rsid w:val="70871269"/>
    <w:rsid w:val="70DA167F"/>
    <w:rsid w:val="73303150"/>
    <w:rsid w:val="797E0E64"/>
    <w:rsid w:val="7BE66325"/>
    <w:rsid w:val="7D8E3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93"/>
    <w:pPr>
      <w:widowControl w:val="0"/>
      <w:jc w:val="both"/>
    </w:pPr>
    <w:rPr>
      <w:kern w:val="2"/>
      <w:sz w:val="28"/>
    </w:rPr>
  </w:style>
  <w:style w:type="paragraph" w:styleId="1">
    <w:name w:val="heading 1"/>
    <w:basedOn w:val="a"/>
    <w:next w:val="a"/>
    <w:link w:val="1Char"/>
    <w:qFormat/>
    <w:rsid w:val="00E74893"/>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E74893"/>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74893"/>
    <w:pPr>
      <w:adjustRightInd w:val="0"/>
      <w:snapToGrid w:val="0"/>
      <w:spacing w:line="360" w:lineRule="auto"/>
      <w:ind w:firstLine="420"/>
    </w:pPr>
    <w:rPr>
      <w:sz w:val="24"/>
    </w:rPr>
  </w:style>
  <w:style w:type="paragraph" w:styleId="a4">
    <w:name w:val="Body Text Indent"/>
    <w:basedOn w:val="a"/>
    <w:link w:val="Char"/>
    <w:qFormat/>
    <w:rsid w:val="00E74893"/>
    <w:pPr>
      <w:spacing w:line="700" w:lineRule="exact"/>
      <w:ind w:left="960"/>
    </w:pPr>
    <w:rPr>
      <w:sz w:val="44"/>
    </w:rPr>
  </w:style>
  <w:style w:type="paragraph" w:styleId="a5">
    <w:name w:val="Date"/>
    <w:basedOn w:val="a"/>
    <w:next w:val="a"/>
    <w:qFormat/>
    <w:rsid w:val="00E74893"/>
  </w:style>
  <w:style w:type="paragraph" w:styleId="a6">
    <w:name w:val="Balloon Text"/>
    <w:basedOn w:val="a"/>
    <w:link w:val="Char0"/>
    <w:uiPriority w:val="99"/>
    <w:semiHidden/>
    <w:unhideWhenUsed/>
    <w:qFormat/>
    <w:rsid w:val="00E74893"/>
    <w:rPr>
      <w:sz w:val="18"/>
      <w:szCs w:val="18"/>
    </w:rPr>
  </w:style>
  <w:style w:type="paragraph" w:styleId="a7">
    <w:name w:val="footer"/>
    <w:basedOn w:val="a"/>
    <w:link w:val="Char1"/>
    <w:uiPriority w:val="99"/>
    <w:unhideWhenUsed/>
    <w:qFormat/>
    <w:rsid w:val="00E74893"/>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E748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74893"/>
    <w:pPr>
      <w:tabs>
        <w:tab w:val="left" w:pos="1260"/>
        <w:tab w:val="left" w:pos="1685"/>
        <w:tab w:val="right" w:leader="dot" w:pos="8400"/>
      </w:tabs>
      <w:spacing w:line="320" w:lineRule="exact"/>
      <w:ind w:firstLineChars="100" w:firstLine="280"/>
    </w:pPr>
  </w:style>
  <w:style w:type="paragraph" w:styleId="20">
    <w:name w:val="toc 2"/>
    <w:basedOn w:val="a"/>
    <w:next w:val="a"/>
    <w:uiPriority w:val="39"/>
    <w:qFormat/>
    <w:rsid w:val="00E74893"/>
    <w:pPr>
      <w:tabs>
        <w:tab w:val="right" w:leader="dot" w:pos="8400"/>
      </w:tabs>
      <w:spacing w:line="440" w:lineRule="exact"/>
      <w:ind w:leftChars="100" w:left="280" w:rightChars="-91" w:right="-91"/>
    </w:pPr>
  </w:style>
  <w:style w:type="table" w:styleId="a9">
    <w:name w:val="Table Grid"/>
    <w:basedOn w:val="a1"/>
    <w:uiPriority w:val="59"/>
    <w:qFormat/>
    <w:rsid w:val="00E748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qFormat/>
    <w:rsid w:val="00E74893"/>
  </w:style>
  <w:style w:type="character" w:customStyle="1" w:styleId="Char">
    <w:name w:val="正文文本缩进 Char"/>
    <w:basedOn w:val="a0"/>
    <w:link w:val="a4"/>
    <w:qFormat/>
    <w:rsid w:val="00E74893"/>
    <w:rPr>
      <w:rFonts w:ascii="Times New Roman" w:eastAsia="宋体" w:hAnsi="Times New Roman" w:cs="Times New Roman"/>
      <w:sz w:val="44"/>
      <w:szCs w:val="20"/>
    </w:rPr>
  </w:style>
  <w:style w:type="character" w:customStyle="1" w:styleId="1Char">
    <w:name w:val="标题 1 Char"/>
    <w:basedOn w:val="a0"/>
    <w:link w:val="1"/>
    <w:qFormat/>
    <w:rsid w:val="00E74893"/>
    <w:rPr>
      <w:rFonts w:ascii="Times New Roman" w:eastAsia="黑体" w:hAnsi="Times New Roman" w:cs="Times New Roman"/>
      <w:sz w:val="44"/>
      <w:szCs w:val="20"/>
    </w:rPr>
  </w:style>
  <w:style w:type="character" w:customStyle="1" w:styleId="2Char">
    <w:name w:val="标题 2 Char"/>
    <w:basedOn w:val="a0"/>
    <w:link w:val="2"/>
    <w:qFormat/>
    <w:rsid w:val="00E74893"/>
    <w:rPr>
      <w:rFonts w:ascii="宋体" w:eastAsia="宋体" w:hAnsi="宋体" w:cs="Times New Roman"/>
      <w:sz w:val="28"/>
      <w:szCs w:val="20"/>
    </w:rPr>
  </w:style>
  <w:style w:type="character" w:customStyle="1" w:styleId="Char1">
    <w:name w:val="页脚 Char"/>
    <w:basedOn w:val="a0"/>
    <w:link w:val="a7"/>
    <w:uiPriority w:val="99"/>
    <w:qFormat/>
    <w:rsid w:val="00E74893"/>
    <w:rPr>
      <w:rFonts w:ascii="Times New Roman" w:eastAsia="宋体" w:hAnsi="Times New Roman" w:cs="Times New Roman"/>
      <w:sz w:val="18"/>
      <w:szCs w:val="18"/>
    </w:rPr>
  </w:style>
  <w:style w:type="character" w:customStyle="1" w:styleId="Char2">
    <w:name w:val="页眉 Char"/>
    <w:basedOn w:val="a0"/>
    <w:link w:val="a8"/>
    <w:uiPriority w:val="99"/>
    <w:qFormat/>
    <w:rsid w:val="00E74893"/>
    <w:rPr>
      <w:rFonts w:ascii="Times New Roman" w:eastAsia="宋体" w:hAnsi="Times New Roman" w:cs="Times New Roman"/>
      <w:sz w:val="18"/>
      <w:szCs w:val="18"/>
    </w:rPr>
  </w:style>
  <w:style w:type="character" w:customStyle="1" w:styleId="Char0">
    <w:name w:val="批注框文本 Char"/>
    <w:basedOn w:val="a0"/>
    <w:link w:val="a6"/>
    <w:uiPriority w:val="99"/>
    <w:semiHidden/>
    <w:qFormat/>
    <w:rsid w:val="00E74893"/>
    <w:rPr>
      <w:rFonts w:ascii="Times New Roman" w:eastAsia="宋体" w:hAnsi="Times New Roman" w:cs="Times New Roman"/>
      <w:sz w:val="18"/>
      <w:szCs w:val="18"/>
    </w:rPr>
  </w:style>
  <w:style w:type="paragraph" w:customStyle="1" w:styleId="ab">
    <w:name w:val="图例"/>
    <w:basedOn w:val="a"/>
    <w:qFormat/>
    <w:rsid w:val="00E74893"/>
    <w:pPr>
      <w:spacing w:line="360" w:lineRule="auto"/>
      <w:jc w:val="center"/>
    </w:pPr>
    <w:rPr>
      <w:rFonts w:eastAsia="仿宋_GB2312"/>
      <w:b/>
      <w:sz w:val="24"/>
    </w:rPr>
  </w:style>
  <w:style w:type="character" w:customStyle="1" w:styleId="font41">
    <w:name w:val="font41"/>
    <w:basedOn w:val="a0"/>
    <w:qFormat/>
    <w:rsid w:val="00E74893"/>
    <w:rPr>
      <w:rFonts w:ascii="宋体" w:eastAsia="宋体" w:hAnsi="宋体" w:cs="宋体" w:hint="eastAsia"/>
      <w:b/>
      <w:bCs/>
      <w:color w:val="000000"/>
      <w:sz w:val="24"/>
      <w:szCs w:val="24"/>
      <w:u w:val="none"/>
    </w:rPr>
  </w:style>
  <w:style w:type="character" w:customStyle="1" w:styleId="font11">
    <w:name w:val="font11"/>
    <w:basedOn w:val="a0"/>
    <w:qFormat/>
    <w:rsid w:val="00E74893"/>
    <w:rPr>
      <w:rFonts w:ascii="宋体" w:eastAsia="宋体" w:hAnsi="宋体" w:cs="宋体" w:hint="eastAsia"/>
      <w:color w:val="000000"/>
      <w:sz w:val="24"/>
      <w:szCs w:val="24"/>
      <w:u w:val="none"/>
    </w:rPr>
  </w:style>
  <w:style w:type="character" w:customStyle="1" w:styleId="font51">
    <w:name w:val="font51"/>
    <w:basedOn w:val="a0"/>
    <w:qFormat/>
    <w:rsid w:val="00E74893"/>
    <w:rPr>
      <w:rFonts w:ascii="Times New Roman" w:hAnsi="Times New Roman" w:cs="Times New Roman" w:hint="default"/>
      <w:color w:val="000000"/>
      <w:sz w:val="24"/>
      <w:szCs w:val="24"/>
      <w:u w:val="none"/>
    </w:rPr>
  </w:style>
  <w:style w:type="character" w:customStyle="1" w:styleId="font01">
    <w:name w:val="font01"/>
    <w:basedOn w:val="a0"/>
    <w:qFormat/>
    <w:rsid w:val="00E74893"/>
    <w:rPr>
      <w:rFonts w:ascii="宋体" w:eastAsia="宋体" w:hAnsi="宋体" w:cs="宋体" w:hint="eastAsia"/>
      <w:color w:val="000000"/>
      <w:sz w:val="24"/>
      <w:szCs w:val="24"/>
      <w:u w:val="none"/>
    </w:rPr>
  </w:style>
  <w:style w:type="character" w:customStyle="1" w:styleId="font31">
    <w:name w:val="font31"/>
    <w:basedOn w:val="a0"/>
    <w:qFormat/>
    <w:rsid w:val="00E74893"/>
    <w:rPr>
      <w:rFonts w:ascii="仿宋" w:eastAsia="仿宋" w:hAnsi="仿宋" w:cs="仿宋" w:hint="eastAsia"/>
      <w:color w:val="000000"/>
      <w:sz w:val="24"/>
      <w:szCs w:val="24"/>
      <w:u w:val="none"/>
    </w:rPr>
  </w:style>
  <w:style w:type="paragraph" w:customStyle="1" w:styleId="WPSOffice1">
    <w:name w:val="WPSOffice手动目录 1"/>
    <w:qFormat/>
    <w:rsid w:val="00E74893"/>
  </w:style>
  <w:style w:type="paragraph" w:customStyle="1" w:styleId="WPSOffice2">
    <w:name w:val="WPSOffice手动目录 2"/>
    <w:qFormat/>
    <w:rsid w:val="00E74893"/>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2909">
      <w:bodyDiv w:val="1"/>
      <w:marLeft w:val="0"/>
      <w:marRight w:val="0"/>
      <w:marTop w:val="0"/>
      <w:marBottom w:val="0"/>
      <w:divBdr>
        <w:top w:val="none" w:sz="0" w:space="0" w:color="auto"/>
        <w:left w:val="none" w:sz="0" w:space="0" w:color="auto"/>
        <w:bottom w:val="none" w:sz="0" w:space="0" w:color="auto"/>
        <w:right w:val="none" w:sz="0" w:space="0" w:color="auto"/>
      </w:divBdr>
      <w:divsChild>
        <w:div w:id="1779065511">
          <w:marLeft w:val="0"/>
          <w:marRight w:val="0"/>
          <w:marTop w:val="0"/>
          <w:marBottom w:val="0"/>
          <w:divBdr>
            <w:top w:val="none" w:sz="0" w:space="0" w:color="auto"/>
            <w:left w:val="none" w:sz="0" w:space="0" w:color="auto"/>
            <w:bottom w:val="none" w:sz="0" w:space="0" w:color="auto"/>
            <w:right w:val="none" w:sz="0" w:space="0" w:color="auto"/>
          </w:divBdr>
        </w:div>
        <w:div w:id="895506103">
          <w:marLeft w:val="0"/>
          <w:marRight w:val="0"/>
          <w:marTop w:val="0"/>
          <w:marBottom w:val="0"/>
          <w:divBdr>
            <w:top w:val="none" w:sz="0" w:space="0" w:color="auto"/>
            <w:left w:val="none" w:sz="0" w:space="0" w:color="auto"/>
            <w:bottom w:val="none" w:sz="0" w:space="0" w:color="auto"/>
            <w:right w:val="none" w:sz="0" w:space="0" w:color="auto"/>
          </w:divBdr>
        </w:div>
        <w:div w:id="1124036301">
          <w:marLeft w:val="0"/>
          <w:marRight w:val="0"/>
          <w:marTop w:val="0"/>
          <w:marBottom w:val="0"/>
          <w:divBdr>
            <w:top w:val="none" w:sz="0" w:space="0" w:color="auto"/>
            <w:left w:val="none" w:sz="0" w:space="0" w:color="auto"/>
            <w:bottom w:val="none" w:sz="0" w:space="0" w:color="auto"/>
            <w:right w:val="none" w:sz="0" w:space="0" w:color="auto"/>
          </w:divBdr>
        </w:div>
        <w:div w:id="1445228771">
          <w:marLeft w:val="0"/>
          <w:marRight w:val="0"/>
          <w:marTop w:val="0"/>
          <w:marBottom w:val="0"/>
          <w:divBdr>
            <w:top w:val="none" w:sz="0" w:space="0" w:color="auto"/>
            <w:left w:val="none" w:sz="0" w:space="0" w:color="auto"/>
            <w:bottom w:val="none" w:sz="0" w:space="0" w:color="auto"/>
            <w:right w:val="none" w:sz="0" w:space="0" w:color="auto"/>
          </w:divBdr>
        </w:div>
        <w:div w:id="1488017247">
          <w:marLeft w:val="0"/>
          <w:marRight w:val="0"/>
          <w:marTop w:val="0"/>
          <w:marBottom w:val="0"/>
          <w:divBdr>
            <w:top w:val="none" w:sz="0" w:space="0" w:color="auto"/>
            <w:left w:val="none" w:sz="0" w:space="0" w:color="auto"/>
            <w:bottom w:val="none" w:sz="0" w:space="0" w:color="auto"/>
            <w:right w:val="none" w:sz="0" w:space="0" w:color="auto"/>
          </w:divBdr>
        </w:div>
        <w:div w:id="1976790539">
          <w:marLeft w:val="0"/>
          <w:marRight w:val="0"/>
          <w:marTop w:val="0"/>
          <w:marBottom w:val="0"/>
          <w:divBdr>
            <w:top w:val="none" w:sz="0" w:space="0" w:color="auto"/>
            <w:left w:val="none" w:sz="0" w:space="0" w:color="auto"/>
            <w:bottom w:val="none" w:sz="0" w:space="0" w:color="auto"/>
            <w:right w:val="none" w:sz="0" w:space="0" w:color="auto"/>
          </w:divBdr>
        </w:div>
        <w:div w:id="1066338244">
          <w:marLeft w:val="0"/>
          <w:marRight w:val="0"/>
          <w:marTop w:val="0"/>
          <w:marBottom w:val="0"/>
          <w:divBdr>
            <w:top w:val="none" w:sz="0" w:space="0" w:color="auto"/>
            <w:left w:val="none" w:sz="0" w:space="0" w:color="auto"/>
            <w:bottom w:val="none" w:sz="0" w:space="0" w:color="auto"/>
            <w:right w:val="none" w:sz="0" w:space="0" w:color="auto"/>
          </w:divBdr>
        </w:div>
        <w:div w:id="1701584534">
          <w:marLeft w:val="0"/>
          <w:marRight w:val="0"/>
          <w:marTop w:val="0"/>
          <w:marBottom w:val="0"/>
          <w:divBdr>
            <w:top w:val="none" w:sz="0" w:space="0" w:color="auto"/>
            <w:left w:val="none" w:sz="0" w:space="0" w:color="auto"/>
            <w:bottom w:val="none" w:sz="0" w:space="0" w:color="auto"/>
            <w:right w:val="none" w:sz="0" w:space="0" w:color="auto"/>
          </w:divBdr>
        </w:div>
        <w:div w:id="2095472908">
          <w:marLeft w:val="0"/>
          <w:marRight w:val="0"/>
          <w:marTop w:val="0"/>
          <w:marBottom w:val="0"/>
          <w:divBdr>
            <w:top w:val="none" w:sz="0" w:space="0" w:color="auto"/>
            <w:left w:val="none" w:sz="0" w:space="0" w:color="auto"/>
            <w:bottom w:val="none" w:sz="0" w:space="0" w:color="auto"/>
            <w:right w:val="none" w:sz="0" w:space="0" w:color="auto"/>
          </w:divBdr>
        </w:div>
        <w:div w:id="822048047">
          <w:marLeft w:val="0"/>
          <w:marRight w:val="0"/>
          <w:marTop w:val="0"/>
          <w:marBottom w:val="0"/>
          <w:divBdr>
            <w:top w:val="none" w:sz="0" w:space="0" w:color="auto"/>
            <w:left w:val="none" w:sz="0" w:space="0" w:color="auto"/>
            <w:bottom w:val="none" w:sz="0" w:space="0" w:color="auto"/>
            <w:right w:val="none" w:sz="0" w:space="0" w:color="auto"/>
          </w:divBdr>
        </w:div>
        <w:div w:id="906767500">
          <w:marLeft w:val="0"/>
          <w:marRight w:val="0"/>
          <w:marTop w:val="0"/>
          <w:marBottom w:val="0"/>
          <w:divBdr>
            <w:top w:val="none" w:sz="0" w:space="0" w:color="auto"/>
            <w:left w:val="none" w:sz="0" w:space="0" w:color="auto"/>
            <w:bottom w:val="none" w:sz="0" w:space="0" w:color="auto"/>
            <w:right w:val="none" w:sz="0" w:space="0" w:color="auto"/>
          </w:divBdr>
        </w:div>
        <w:div w:id="11105251">
          <w:marLeft w:val="0"/>
          <w:marRight w:val="0"/>
          <w:marTop w:val="0"/>
          <w:marBottom w:val="0"/>
          <w:divBdr>
            <w:top w:val="none" w:sz="0" w:space="0" w:color="auto"/>
            <w:left w:val="none" w:sz="0" w:space="0" w:color="auto"/>
            <w:bottom w:val="none" w:sz="0" w:space="0" w:color="auto"/>
            <w:right w:val="none" w:sz="0" w:space="0" w:color="auto"/>
          </w:divBdr>
        </w:div>
        <w:div w:id="2034113567">
          <w:marLeft w:val="0"/>
          <w:marRight w:val="0"/>
          <w:marTop w:val="0"/>
          <w:marBottom w:val="0"/>
          <w:divBdr>
            <w:top w:val="none" w:sz="0" w:space="0" w:color="auto"/>
            <w:left w:val="none" w:sz="0" w:space="0" w:color="auto"/>
            <w:bottom w:val="none" w:sz="0" w:space="0" w:color="auto"/>
            <w:right w:val="none" w:sz="0" w:space="0" w:color="auto"/>
          </w:divBdr>
        </w:div>
        <w:div w:id="1921602816">
          <w:marLeft w:val="0"/>
          <w:marRight w:val="0"/>
          <w:marTop w:val="0"/>
          <w:marBottom w:val="0"/>
          <w:divBdr>
            <w:top w:val="none" w:sz="0" w:space="0" w:color="auto"/>
            <w:left w:val="none" w:sz="0" w:space="0" w:color="auto"/>
            <w:bottom w:val="none" w:sz="0" w:space="0" w:color="auto"/>
            <w:right w:val="none" w:sz="0" w:space="0" w:color="auto"/>
          </w:divBdr>
        </w:div>
        <w:div w:id="1245689">
          <w:marLeft w:val="0"/>
          <w:marRight w:val="0"/>
          <w:marTop w:val="0"/>
          <w:marBottom w:val="0"/>
          <w:divBdr>
            <w:top w:val="none" w:sz="0" w:space="0" w:color="auto"/>
            <w:left w:val="none" w:sz="0" w:space="0" w:color="auto"/>
            <w:bottom w:val="none" w:sz="0" w:space="0" w:color="auto"/>
            <w:right w:val="none" w:sz="0" w:space="0" w:color="auto"/>
          </w:divBdr>
        </w:div>
        <w:div w:id="706105283">
          <w:marLeft w:val="0"/>
          <w:marRight w:val="0"/>
          <w:marTop w:val="0"/>
          <w:marBottom w:val="0"/>
          <w:divBdr>
            <w:top w:val="none" w:sz="0" w:space="0" w:color="auto"/>
            <w:left w:val="none" w:sz="0" w:space="0" w:color="auto"/>
            <w:bottom w:val="none" w:sz="0" w:space="0" w:color="auto"/>
            <w:right w:val="none" w:sz="0" w:space="0" w:color="auto"/>
          </w:divBdr>
        </w:div>
        <w:div w:id="2086564233">
          <w:marLeft w:val="0"/>
          <w:marRight w:val="0"/>
          <w:marTop w:val="0"/>
          <w:marBottom w:val="0"/>
          <w:divBdr>
            <w:top w:val="none" w:sz="0" w:space="0" w:color="auto"/>
            <w:left w:val="none" w:sz="0" w:space="0" w:color="auto"/>
            <w:bottom w:val="none" w:sz="0" w:space="0" w:color="auto"/>
            <w:right w:val="none" w:sz="0" w:space="0" w:color="auto"/>
          </w:divBdr>
        </w:div>
        <w:div w:id="779492912">
          <w:marLeft w:val="0"/>
          <w:marRight w:val="0"/>
          <w:marTop w:val="0"/>
          <w:marBottom w:val="0"/>
          <w:divBdr>
            <w:top w:val="none" w:sz="0" w:space="0" w:color="auto"/>
            <w:left w:val="none" w:sz="0" w:space="0" w:color="auto"/>
            <w:bottom w:val="none" w:sz="0" w:space="0" w:color="auto"/>
            <w:right w:val="none" w:sz="0" w:space="0" w:color="auto"/>
          </w:divBdr>
        </w:div>
      </w:divsChild>
    </w:div>
    <w:div w:id="1259634599">
      <w:bodyDiv w:val="1"/>
      <w:marLeft w:val="0"/>
      <w:marRight w:val="0"/>
      <w:marTop w:val="0"/>
      <w:marBottom w:val="0"/>
      <w:divBdr>
        <w:top w:val="none" w:sz="0" w:space="0" w:color="auto"/>
        <w:left w:val="none" w:sz="0" w:space="0" w:color="auto"/>
        <w:bottom w:val="none" w:sz="0" w:space="0" w:color="auto"/>
        <w:right w:val="none" w:sz="0" w:space="0" w:color="auto"/>
      </w:divBdr>
      <w:divsChild>
        <w:div w:id="390157206">
          <w:marLeft w:val="0"/>
          <w:marRight w:val="0"/>
          <w:marTop w:val="0"/>
          <w:marBottom w:val="0"/>
          <w:divBdr>
            <w:top w:val="none" w:sz="0" w:space="0" w:color="auto"/>
            <w:left w:val="none" w:sz="0" w:space="0" w:color="auto"/>
            <w:bottom w:val="none" w:sz="0" w:space="0" w:color="auto"/>
            <w:right w:val="none" w:sz="0" w:space="0" w:color="auto"/>
          </w:divBdr>
        </w:div>
        <w:div w:id="840655869">
          <w:marLeft w:val="0"/>
          <w:marRight w:val="0"/>
          <w:marTop w:val="0"/>
          <w:marBottom w:val="0"/>
          <w:divBdr>
            <w:top w:val="none" w:sz="0" w:space="0" w:color="auto"/>
            <w:left w:val="none" w:sz="0" w:space="0" w:color="auto"/>
            <w:bottom w:val="none" w:sz="0" w:space="0" w:color="auto"/>
            <w:right w:val="none" w:sz="0" w:space="0" w:color="auto"/>
          </w:divBdr>
        </w:div>
        <w:div w:id="245458829">
          <w:marLeft w:val="0"/>
          <w:marRight w:val="0"/>
          <w:marTop w:val="0"/>
          <w:marBottom w:val="0"/>
          <w:divBdr>
            <w:top w:val="none" w:sz="0" w:space="0" w:color="auto"/>
            <w:left w:val="none" w:sz="0" w:space="0" w:color="auto"/>
            <w:bottom w:val="none" w:sz="0" w:space="0" w:color="auto"/>
            <w:right w:val="none" w:sz="0" w:space="0" w:color="auto"/>
          </w:divBdr>
        </w:div>
        <w:div w:id="1119569629">
          <w:marLeft w:val="0"/>
          <w:marRight w:val="0"/>
          <w:marTop w:val="0"/>
          <w:marBottom w:val="0"/>
          <w:divBdr>
            <w:top w:val="none" w:sz="0" w:space="0" w:color="auto"/>
            <w:left w:val="none" w:sz="0" w:space="0" w:color="auto"/>
            <w:bottom w:val="none" w:sz="0" w:space="0" w:color="auto"/>
            <w:right w:val="none" w:sz="0" w:space="0" w:color="auto"/>
          </w:divBdr>
        </w:div>
        <w:div w:id="655187945">
          <w:marLeft w:val="0"/>
          <w:marRight w:val="0"/>
          <w:marTop w:val="0"/>
          <w:marBottom w:val="0"/>
          <w:divBdr>
            <w:top w:val="none" w:sz="0" w:space="0" w:color="auto"/>
            <w:left w:val="none" w:sz="0" w:space="0" w:color="auto"/>
            <w:bottom w:val="none" w:sz="0" w:space="0" w:color="auto"/>
            <w:right w:val="none" w:sz="0" w:space="0" w:color="auto"/>
          </w:divBdr>
        </w:div>
        <w:div w:id="129633213">
          <w:marLeft w:val="0"/>
          <w:marRight w:val="0"/>
          <w:marTop w:val="0"/>
          <w:marBottom w:val="0"/>
          <w:divBdr>
            <w:top w:val="none" w:sz="0" w:space="0" w:color="auto"/>
            <w:left w:val="none" w:sz="0" w:space="0" w:color="auto"/>
            <w:bottom w:val="none" w:sz="0" w:space="0" w:color="auto"/>
            <w:right w:val="none" w:sz="0" w:space="0" w:color="auto"/>
          </w:divBdr>
        </w:div>
        <w:div w:id="1347289360">
          <w:marLeft w:val="0"/>
          <w:marRight w:val="0"/>
          <w:marTop w:val="0"/>
          <w:marBottom w:val="0"/>
          <w:divBdr>
            <w:top w:val="none" w:sz="0" w:space="0" w:color="auto"/>
            <w:left w:val="none" w:sz="0" w:space="0" w:color="auto"/>
            <w:bottom w:val="none" w:sz="0" w:space="0" w:color="auto"/>
            <w:right w:val="none" w:sz="0" w:space="0" w:color="auto"/>
          </w:divBdr>
        </w:div>
        <w:div w:id="1562326591">
          <w:marLeft w:val="0"/>
          <w:marRight w:val="0"/>
          <w:marTop w:val="0"/>
          <w:marBottom w:val="0"/>
          <w:divBdr>
            <w:top w:val="none" w:sz="0" w:space="0" w:color="auto"/>
            <w:left w:val="none" w:sz="0" w:space="0" w:color="auto"/>
            <w:bottom w:val="none" w:sz="0" w:space="0" w:color="auto"/>
            <w:right w:val="none" w:sz="0" w:space="0" w:color="auto"/>
          </w:divBdr>
        </w:div>
        <w:div w:id="642664269">
          <w:marLeft w:val="0"/>
          <w:marRight w:val="0"/>
          <w:marTop w:val="0"/>
          <w:marBottom w:val="0"/>
          <w:divBdr>
            <w:top w:val="none" w:sz="0" w:space="0" w:color="auto"/>
            <w:left w:val="none" w:sz="0" w:space="0" w:color="auto"/>
            <w:bottom w:val="none" w:sz="0" w:space="0" w:color="auto"/>
            <w:right w:val="none" w:sz="0" w:space="0" w:color="auto"/>
          </w:divBdr>
        </w:div>
        <w:div w:id="1701009016">
          <w:marLeft w:val="0"/>
          <w:marRight w:val="0"/>
          <w:marTop w:val="0"/>
          <w:marBottom w:val="0"/>
          <w:divBdr>
            <w:top w:val="none" w:sz="0" w:space="0" w:color="auto"/>
            <w:left w:val="none" w:sz="0" w:space="0" w:color="auto"/>
            <w:bottom w:val="none" w:sz="0" w:space="0" w:color="auto"/>
            <w:right w:val="none" w:sz="0" w:space="0" w:color="auto"/>
          </w:divBdr>
        </w:div>
        <w:div w:id="1348100580">
          <w:marLeft w:val="0"/>
          <w:marRight w:val="0"/>
          <w:marTop w:val="0"/>
          <w:marBottom w:val="0"/>
          <w:divBdr>
            <w:top w:val="none" w:sz="0" w:space="0" w:color="auto"/>
            <w:left w:val="none" w:sz="0" w:space="0" w:color="auto"/>
            <w:bottom w:val="none" w:sz="0" w:space="0" w:color="auto"/>
            <w:right w:val="none" w:sz="0" w:space="0" w:color="auto"/>
          </w:divBdr>
        </w:div>
        <w:div w:id="283658470">
          <w:marLeft w:val="0"/>
          <w:marRight w:val="0"/>
          <w:marTop w:val="0"/>
          <w:marBottom w:val="0"/>
          <w:divBdr>
            <w:top w:val="none" w:sz="0" w:space="0" w:color="auto"/>
            <w:left w:val="none" w:sz="0" w:space="0" w:color="auto"/>
            <w:bottom w:val="none" w:sz="0" w:space="0" w:color="auto"/>
            <w:right w:val="none" w:sz="0" w:space="0" w:color="auto"/>
          </w:divBdr>
        </w:div>
        <w:div w:id="766652719">
          <w:marLeft w:val="0"/>
          <w:marRight w:val="0"/>
          <w:marTop w:val="0"/>
          <w:marBottom w:val="0"/>
          <w:divBdr>
            <w:top w:val="none" w:sz="0" w:space="0" w:color="auto"/>
            <w:left w:val="none" w:sz="0" w:space="0" w:color="auto"/>
            <w:bottom w:val="none" w:sz="0" w:space="0" w:color="auto"/>
            <w:right w:val="none" w:sz="0" w:space="0" w:color="auto"/>
          </w:divBdr>
        </w:div>
        <w:div w:id="2115712912">
          <w:marLeft w:val="0"/>
          <w:marRight w:val="0"/>
          <w:marTop w:val="0"/>
          <w:marBottom w:val="0"/>
          <w:divBdr>
            <w:top w:val="none" w:sz="0" w:space="0" w:color="auto"/>
            <w:left w:val="none" w:sz="0" w:space="0" w:color="auto"/>
            <w:bottom w:val="none" w:sz="0" w:space="0" w:color="auto"/>
            <w:right w:val="none" w:sz="0" w:space="0" w:color="auto"/>
          </w:divBdr>
        </w:div>
        <w:div w:id="858156314">
          <w:marLeft w:val="0"/>
          <w:marRight w:val="0"/>
          <w:marTop w:val="0"/>
          <w:marBottom w:val="0"/>
          <w:divBdr>
            <w:top w:val="none" w:sz="0" w:space="0" w:color="auto"/>
            <w:left w:val="none" w:sz="0" w:space="0" w:color="auto"/>
            <w:bottom w:val="none" w:sz="0" w:space="0" w:color="auto"/>
            <w:right w:val="none" w:sz="0" w:space="0" w:color="auto"/>
          </w:divBdr>
        </w:div>
        <w:div w:id="565117446">
          <w:marLeft w:val="0"/>
          <w:marRight w:val="0"/>
          <w:marTop w:val="0"/>
          <w:marBottom w:val="0"/>
          <w:divBdr>
            <w:top w:val="none" w:sz="0" w:space="0" w:color="auto"/>
            <w:left w:val="none" w:sz="0" w:space="0" w:color="auto"/>
            <w:bottom w:val="none" w:sz="0" w:space="0" w:color="auto"/>
            <w:right w:val="none" w:sz="0" w:space="0" w:color="auto"/>
          </w:divBdr>
        </w:div>
        <w:div w:id="993340538">
          <w:marLeft w:val="0"/>
          <w:marRight w:val="0"/>
          <w:marTop w:val="0"/>
          <w:marBottom w:val="0"/>
          <w:divBdr>
            <w:top w:val="none" w:sz="0" w:space="0" w:color="auto"/>
            <w:left w:val="none" w:sz="0" w:space="0" w:color="auto"/>
            <w:bottom w:val="none" w:sz="0" w:space="0" w:color="auto"/>
            <w:right w:val="none" w:sz="0" w:space="0" w:color="auto"/>
          </w:divBdr>
        </w:div>
        <w:div w:id="1684700556">
          <w:marLeft w:val="0"/>
          <w:marRight w:val="0"/>
          <w:marTop w:val="0"/>
          <w:marBottom w:val="0"/>
          <w:divBdr>
            <w:top w:val="none" w:sz="0" w:space="0" w:color="auto"/>
            <w:left w:val="none" w:sz="0" w:space="0" w:color="auto"/>
            <w:bottom w:val="none" w:sz="0" w:space="0" w:color="auto"/>
            <w:right w:val="none" w:sz="0" w:space="0" w:color="auto"/>
          </w:divBdr>
        </w:div>
        <w:div w:id="61411974">
          <w:marLeft w:val="0"/>
          <w:marRight w:val="0"/>
          <w:marTop w:val="0"/>
          <w:marBottom w:val="0"/>
          <w:divBdr>
            <w:top w:val="none" w:sz="0" w:space="0" w:color="auto"/>
            <w:left w:val="none" w:sz="0" w:space="0" w:color="auto"/>
            <w:bottom w:val="none" w:sz="0" w:space="0" w:color="auto"/>
            <w:right w:val="none" w:sz="0" w:space="0" w:color="auto"/>
          </w:divBdr>
        </w:div>
        <w:div w:id="784807296">
          <w:marLeft w:val="0"/>
          <w:marRight w:val="0"/>
          <w:marTop w:val="0"/>
          <w:marBottom w:val="0"/>
          <w:divBdr>
            <w:top w:val="none" w:sz="0" w:space="0" w:color="auto"/>
            <w:left w:val="none" w:sz="0" w:space="0" w:color="auto"/>
            <w:bottom w:val="none" w:sz="0" w:space="0" w:color="auto"/>
            <w:right w:val="none" w:sz="0" w:space="0" w:color="auto"/>
          </w:divBdr>
        </w:div>
        <w:div w:id="248972719">
          <w:marLeft w:val="0"/>
          <w:marRight w:val="0"/>
          <w:marTop w:val="0"/>
          <w:marBottom w:val="0"/>
          <w:divBdr>
            <w:top w:val="none" w:sz="0" w:space="0" w:color="auto"/>
            <w:left w:val="none" w:sz="0" w:space="0" w:color="auto"/>
            <w:bottom w:val="none" w:sz="0" w:space="0" w:color="auto"/>
            <w:right w:val="none" w:sz="0" w:space="0" w:color="auto"/>
          </w:divBdr>
        </w:div>
        <w:div w:id="349069670">
          <w:marLeft w:val="0"/>
          <w:marRight w:val="0"/>
          <w:marTop w:val="0"/>
          <w:marBottom w:val="0"/>
          <w:divBdr>
            <w:top w:val="none" w:sz="0" w:space="0" w:color="auto"/>
            <w:left w:val="none" w:sz="0" w:space="0" w:color="auto"/>
            <w:bottom w:val="none" w:sz="0" w:space="0" w:color="auto"/>
            <w:right w:val="none" w:sz="0" w:space="0" w:color="auto"/>
          </w:divBdr>
        </w:div>
        <w:div w:id="7330402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98A26-5879-49CB-8AFC-66333119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44</Pages>
  <Words>3613</Words>
  <Characters>20597</Characters>
  <Application>Microsoft Office Word</Application>
  <DocSecurity>0</DocSecurity>
  <Lines>171</Lines>
  <Paragraphs>48</Paragraphs>
  <ScaleCrop>false</ScaleCrop>
  <Company>Microsoft</Company>
  <LinksUpToDate>false</LinksUpToDate>
  <CharactersWithSpaces>24162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22</cp:revision>
  <cp:lastPrinted>2016-09-01T07:41:00Z</cp:lastPrinted>
  <dcterms:created xsi:type="dcterms:W3CDTF">2018-10-22T14:01:00Z</dcterms:created>
  <dcterms:modified xsi:type="dcterms:W3CDTF">2022-01-09T03:50:00Z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86F16D74A39D4CFEBF62B1DC7053FA32</vt:lpwstr>
  </property>
</Properties>
</file>